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AA923" w14:textId="77777777" w:rsidR="002A174E" w:rsidRDefault="002A174E" w:rsidP="00C910A0">
      <w:pPr>
        <w:pStyle w:val="BoldCentred"/>
        <w:rPr>
          <w:sz w:val="28"/>
        </w:rPr>
      </w:pPr>
    </w:p>
    <w:p w14:paraId="3569E592" w14:textId="477BBFD2" w:rsidR="00D80CA5" w:rsidRPr="00617E5E" w:rsidRDefault="00C910A0" w:rsidP="00C910A0">
      <w:pPr>
        <w:pStyle w:val="BoldCentred"/>
        <w:rPr>
          <w:rFonts w:ascii="Arial" w:hAnsi="Arial" w:cs="Arial"/>
          <w:sz w:val="28"/>
        </w:rPr>
      </w:pPr>
      <w:r w:rsidRPr="00617E5E">
        <w:rPr>
          <w:rFonts w:ascii="Arial" w:hAnsi="Arial" w:cs="Arial"/>
          <w:sz w:val="28"/>
        </w:rPr>
        <w:t>ARTES</w:t>
      </w:r>
      <w:r w:rsidR="00FA7CFC" w:rsidRPr="00617E5E">
        <w:rPr>
          <w:rFonts w:ascii="Arial" w:hAnsi="Arial" w:cs="Arial"/>
          <w:sz w:val="28"/>
        </w:rPr>
        <w:t xml:space="preserve"> </w:t>
      </w:r>
      <w:r w:rsidR="00CD6801" w:rsidRPr="00617E5E">
        <w:rPr>
          <w:rFonts w:ascii="Arial" w:hAnsi="Arial" w:cs="Arial"/>
          <w:sz w:val="28"/>
        </w:rPr>
        <w:t>4.0</w:t>
      </w:r>
      <w:r w:rsidR="00D80CA5" w:rsidRPr="00617E5E">
        <w:rPr>
          <w:rFonts w:ascii="Arial" w:hAnsi="Arial" w:cs="Arial"/>
          <w:sz w:val="28"/>
        </w:rPr>
        <w:t xml:space="preserve"> Technology &amp; Product Developments</w:t>
      </w:r>
    </w:p>
    <w:p w14:paraId="1974F5D2" w14:textId="3393FCD9" w:rsidR="00C910A0" w:rsidRPr="00617E5E" w:rsidRDefault="009B687E" w:rsidP="00C910A0">
      <w:pPr>
        <w:pStyle w:val="BoldCentred"/>
        <w:rPr>
          <w:rFonts w:ascii="Arial" w:hAnsi="Arial" w:cs="Arial"/>
          <w:sz w:val="28"/>
        </w:rPr>
      </w:pPr>
      <w:r w:rsidRPr="00617E5E">
        <w:rPr>
          <w:rFonts w:ascii="Arial" w:hAnsi="Arial" w:cs="Arial"/>
          <w:sz w:val="28"/>
        </w:rPr>
        <w:t xml:space="preserve">Agile </w:t>
      </w:r>
      <w:r w:rsidR="00662649">
        <w:rPr>
          <w:rFonts w:ascii="Arial" w:hAnsi="Arial" w:cs="Arial"/>
          <w:sz w:val="28"/>
        </w:rPr>
        <w:t xml:space="preserve">+ </w:t>
      </w:r>
      <w:r w:rsidR="000444FD" w:rsidRPr="00617E5E">
        <w:rPr>
          <w:rFonts w:ascii="Arial" w:hAnsi="Arial" w:cs="Arial"/>
          <w:sz w:val="28"/>
        </w:rPr>
        <w:t>Outline</w:t>
      </w:r>
      <w:r w:rsidR="00C910A0" w:rsidRPr="00617E5E">
        <w:rPr>
          <w:rFonts w:ascii="Arial" w:hAnsi="Arial" w:cs="Arial"/>
          <w:sz w:val="28"/>
        </w:rPr>
        <w:t xml:space="preserve"> Proposal</w:t>
      </w:r>
    </w:p>
    <w:p w14:paraId="3707280C" w14:textId="77777777" w:rsidR="00A4287D" w:rsidRPr="00617E5E" w:rsidRDefault="0082725D" w:rsidP="00A4287D">
      <w:pPr>
        <w:pStyle w:val="BoldCentred"/>
        <w:spacing w:before="100" w:beforeAutospacing="1" w:after="960"/>
        <w:rPr>
          <w:rFonts w:ascii="Arial" w:hAnsi="Arial" w:cs="Arial"/>
          <w:sz w:val="28"/>
        </w:rPr>
      </w:pPr>
      <w:r w:rsidRPr="00617E5E">
        <w:rPr>
          <w:rFonts w:ascii="Arial" w:hAnsi="Arial" w:cs="Arial"/>
          <w:sz w:val="28"/>
        </w:rPr>
        <w:t>Part 3</w:t>
      </w:r>
    </w:p>
    <w:p w14:paraId="28981506" w14:textId="77777777" w:rsidR="00C910A0" w:rsidRPr="00617E5E" w:rsidRDefault="00AD1FDE" w:rsidP="00A4287D">
      <w:pPr>
        <w:pStyle w:val="BoldCentred"/>
        <w:spacing w:before="100" w:beforeAutospacing="1" w:after="360"/>
        <w:rPr>
          <w:rFonts w:ascii="Arial" w:hAnsi="Arial" w:cs="Arial"/>
          <w:sz w:val="28"/>
        </w:rPr>
      </w:pPr>
      <w:r w:rsidRPr="00617E5E">
        <w:rPr>
          <w:rFonts w:ascii="Arial" w:hAnsi="Arial" w:cs="Arial"/>
          <w:sz w:val="28"/>
        </w:rPr>
        <w:t>Technical Proposal</w:t>
      </w:r>
    </w:p>
    <w:p w14:paraId="6D6B57A6" w14:textId="77777777" w:rsidR="00A4287D" w:rsidRPr="00617E5E" w:rsidRDefault="00A4287D" w:rsidP="00A4287D">
      <w:pPr>
        <w:pStyle w:val="BoldCentred"/>
        <w:spacing w:before="100" w:beforeAutospacing="1" w:after="360"/>
        <w:rPr>
          <w:rFonts w:ascii="Arial" w:hAnsi="Arial" w:cs="Arial"/>
          <w:i/>
          <w:sz w:val="28"/>
        </w:rPr>
      </w:pPr>
    </w:p>
    <w:p w14:paraId="4A0E7EA7" w14:textId="77777777" w:rsidR="00C910A0" w:rsidRPr="00617E5E" w:rsidRDefault="00C910A0" w:rsidP="00C910A0">
      <w:pPr>
        <w:pStyle w:val="STDDOCTitle"/>
        <w:spacing w:before="240" w:line="240" w:lineRule="auto"/>
        <w:jc w:val="center"/>
        <w:rPr>
          <w:rFonts w:ascii="Arial" w:hAnsi="Arial" w:cs="Arial"/>
          <w:color w:val="FF0000"/>
          <w:sz w:val="28"/>
          <w:szCs w:val="36"/>
          <w:lang w:eastAsia="en-GB"/>
        </w:rPr>
      </w:pPr>
      <w:r w:rsidRPr="00617E5E">
        <w:rPr>
          <w:rFonts w:ascii="Arial" w:hAnsi="Arial" w:cs="Arial"/>
          <w:color w:val="FF0000"/>
          <w:sz w:val="28"/>
          <w:szCs w:val="36"/>
          <w:lang w:eastAsia="en-GB"/>
        </w:rPr>
        <w:t>Proposal title</w:t>
      </w:r>
    </w:p>
    <w:p w14:paraId="291DB68B" w14:textId="77777777" w:rsidR="00C910A0" w:rsidRPr="00617E5E" w:rsidRDefault="00C910A0" w:rsidP="00C910A0">
      <w:pPr>
        <w:pStyle w:val="STDDOCTitle"/>
        <w:spacing w:before="240" w:line="240" w:lineRule="auto"/>
        <w:jc w:val="center"/>
        <w:rPr>
          <w:rFonts w:ascii="Arial" w:hAnsi="Arial" w:cs="Arial"/>
          <w:color w:val="FF0000"/>
          <w:sz w:val="28"/>
          <w:szCs w:val="36"/>
          <w:lang w:eastAsia="en-GB"/>
        </w:rPr>
      </w:pPr>
      <w:r w:rsidRPr="00617E5E">
        <w:rPr>
          <w:rFonts w:ascii="Arial" w:hAnsi="Arial" w:cs="Arial"/>
          <w:color w:val="000000"/>
          <w:sz w:val="28"/>
          <w:szCs w:val="36"/>
          <w:lang w:eastAsia="en-GB"/>
        </w:rPr>
        <w:t xml:space="preserve">Proposal Reference: </w:t>
      </w:r>
      <w:r w:rsidRPr="00617E5E">
        <w:rPr>
          <w:rFonts w:ascii="Arial" w:hAnsi="Arial" w:cs="Arial"/>
          <w:color w:val="FF0000"/>
          <w:sz w:val="28"/>
          <w:szCs w:val="36"/>
          <w:lang w:eastAsia="en-GB"/>
        </w:rPr>
        <w:t>reference number</w:t>
      </w:r>
    </w:p>
    <w:p w14:paraId="73F0BF38" w14:textId="77777777" w:rsidR="00C910A0" w:rsidRPr="00617E5E" w:rsidRDefault="00C910A0" w:rsidP="00C910A0">
      <w:pPr>
        <w:pStyle w:val="BoldCentred"/>
        <w:rPr>
          <w:rFonts w:ascii="Arial" w:hAnsi="Arial" w:cs="Arial"/>
        </w:rPr>
      </w:pPr>
    </w:p>
    <w:p w14:paraId="77D23DA2" w14:textId="77777777" w:rsidR="00420DDB" w:rsidRPr="00617E5E" w:rsidRDefault="00E61229" w:rsidP="005E738C">
      <w:pPr>
        <w:pStyle w:val="STDDOCHeader"/>
        <w:pageBreakBefore/>
        <w:spacing w:after="120"/>
        <w:jc w:val="center"/>
        <w:rPr>
          <w:rFonts w:ascii="Arial" w:hAnsi="Arial" w:cs="Arial"/>
          <w:sz w:val="28"/>
          <w:szCs w:val="28"/>
          <w:lang w:val="en-GB" w:eastAsia="it-IT"/>
        </w:rPr>
      </w:pPr>
      <w:r w:rsidRPr="00617E5E">
        <w:rPr>
          <w:rFonts w:ascii="Arial" w:hAnsi="Arial" w:cs="Arial"/>
          <w:sz w:val="28"/>
          <w:szCs w:val="28"/>
          <w:lang w:val="en-GB"/>
        </w:rPr>
        <w:lastRenderedPageBreak/>
        <w:t>Table of Contents</w:t>
      </w:r>
    </w:p>
    <w:p w14:paraId="475EAAD1" w14:textId="5CADF52C" w:rsidR="0066452F" w:rsidRPr="00617E5E" w:rsidRDefault="00C756E0" w:rsidP="00B76F7C">
      <w:pPr>
        <w:pStyle w:val="TOC1"/>
        <w:rPr>
          <w:rFonts w:ascii="Arial" w:eastAsiaTheme="minorEastAsia" w:hAnsi="Arial"/>
          <w:color w:val="000000" w:themeColor="text1"/>
          <w:kern w:val="2"/>
          <w:lang w:eastAsia="en-GB"/>
          <w14:ligatures w14:val="standardContextual"/>
        </w:rPr>
      </w:pPr>
      <w:r w:rsidRPr="00617E5E">
        <w:rPr>
          <w:rFonts w:ascii="Arial" w:hAnsi="Arial"/>
        </w:rPr>
        <w:fldChar w:fldCharType="begin"/>
      </w:r>
      <w:r w:rsidRPr="00617E5E">
        <w:rPr>
          <w:rFonts w:ascii="Arial" w:hAnsi="Arial"/>
        </w:rPr>
        <w:instrText xml:space="preserve"> TOC \o "1-2" \h \z \u </w:instrText>
      </w:r>
      <w:r w:rsidRPr="00617E5E">
        <w:rPr>
          <w:rFonts w:ascii="Arial" w:hAnsi="Arial"/>
        </w:rPr>
        <w:fldChar w:fldCharType="separate"/>
      </w:r>
      <w:hyperlink w:anchor="_Toc147752797" w:history="1">
        <w:r w:rsidR="0066452F" w:rsidRPr="00617E5E">
          <w:rPr>
            <w:rStyle w:val="Hyperlink"/>
            <w:rFonts w:ascii="Arial" w:hAnsi="Arial"/>
            <w:color w:val="000000" w:themeColor="text1"/>
          </w:rPr>
          <w:t>1</w:t>
        </w:r>
        <w:r w:rsidR="0066452F" w:rsidRPr="00617E5E">
          <w:rPr>
            <w:rFonts w:ascii="Arial" w:eastAsiaTheme="minorEastAsia" w:hAnsi="Arial"/>
            <w:color w:val="000000" w:themeColor="text1"/>
            <w:kern w:val="2"/>
            <w:lang w:eastAsia="en-GB"/>
            <w14:ligatures w14:val="standardContextual"/>
          </w:rPr>
          <w:tab/>
        </w:r>
        <w:r w:rsidR="0066452F" w:rsidRPr="00617E5E">
          <w:rPr>
            <w:rStyle w:val="Hyperlink"/>
            <w:rFonts w:ascii="Arial" w:hAnsi="Arial"/>
            <w:color w:val="000000" w:themeColor="text1"/>
          </w:rPr>
          <w:t>Introduction</w:t>
        </w:r>
        <w:r w:rsidR="0066452F" w:rsidRPr="00617E5E">
          <w:rPr>
            <w:rFonts w:ascii="Arial" w:hAnsi="Arial"/>
            <w:webHidden/>
            <w:color w:val="000000" w:themeColor="text1"/>
          </w:rPr>
          <w:tab/>
        </w:r>
        <w:r w:rsidR="0066452F" w:rsidRPr="00617E5E">
          <w:rPr>
            <w:rFonts w:ascii="Arial" w:hAnsi="Arial"/>
            <w:webHidden/>
            <w:color w:val="000000" w:themeColor="text1"/>
          </w:rPr>
          <w:fldChar w:fldCharType="begin"/>
        </w:r>
        <w:r w:rsidR="0066452F" w:rsidRPr="00617E5E">
          <w:rPr>
            <w:rFonts w:ascii="Arial" w:hAnsi="Arial"/>
            <w:webHidden/>
            <w:color w:val="000000" w:themeColor="text1"/>
          </w:rPr>
          <w:instrText xml:space="preserve"> PAGEREF _Toc147752797 \h </w:instrText>
        </w:r>
        <w:r w:rsidR="0066452F" w:rsidRPr="00617E5E">
          <w:rPr>
            <w:rFonts w:ascii="Arial" w:hAnsi="Arial"/>
            <w:webHidden/>
            <w:color w:val="000000" w:themeColor="text1"/>
          </w:rPr>
        </w:r>
        <w:r w:rsidR="0066452F" w:rsidRPr="00617E5E">
          <w:rPr>
            <w:rFonts w:ascii="Arial" w:hAnsi="Arial"/>
            <w:webHidden/>
            <w:color w:val="000000" w:themeColor="text1"/>
          </w:rPr>
          <w:fldChar w:fldCharType="separate"/>
        </w:r>
        <w:r w:rsidR="000A7302" w:rsidRPr="00617E5E">
          <w:rPr>
            <w:rFonts w:ascii="Arial" w:hAnsi="Arial"/>
            <w:webHidden/>
            <w:color w:val="000000" w:themeColor="text1"/>
          </w:rPr>
          <w:t>3</w:t>
        </w:r>
        <w:r w:rsidR="0066452F" w:rsidRPr="00617E5E">
          <w:rPr>
            <w:rFonts w:ascii="Arial" w:hAnsi="Arial"/>
            <w:webHidden/>
            <w:color w:val="000000" w:themeColor="text1"/>
          </w:rPr>
          <w:fldChar w:fldCharType="end"/>
        </w:r>
      </w:hyperlink>
    </w:p>
    <w:p w14:paraId="15CBEEF7" w14:textId="563E835C" w:rsidR="0066452F" w:rsidRPr="00617E5E" w:rsidRDefault="005654BE" w:rsidP="00B76F7C">
      <w:pPr>
        <w:pStyle w:val="TOC1"/>
        <w:rPr>
          <w:rFonts w:ascii="Arial" w:eastAsiaTheme="minorEastAsia" w:hAnsi="Arial"/>
          <w:color w:val="000000" w:themeColor="text1"/>
          <w:kern w:val="2"/>
          <w:lang w:eastAsia="en-GB"/>
          <w14:ligatures w14:val="standardContextual"/>
        </w:rPr>
      </w:pPr>
      <w:hyperlink w:anchor="_Toc147752798" w:history="1">
        <w:r w:rsidR="0066452F" w:rsidRPr="00617E5E">
          <w:rPr>
            <w:rStyle w:val="Hyperlink"/>
            <w:rFonts w:ascii="Arial" w:hAnsi="Arial"/>
            <w:color w:val="000000" w:themeColor="text1"/>
          </w:rPr>
          <w:t>2</w:t>
        </w:r>
        <w:r w:rsidR="0066452F" w:rsidRPr="00617E5E">
          <w:rPr>
            <w:rFonts w:ascii="Arial" w:eastAsiaTheme="minorEastAsia" w:hAnsi="Arial"/>
            <w:color w:val="000000" w:themeColor="text1"/>
            <w:kern w:val="2"/>
            <w:lang w:eastAsia="en-GB"/>
            <w14:ligatures w14:val="standardContextual"/>
          </w:rPr>
          <w:tab/>
        </w:r>
        <w:r w:rsidR="0066452F" w:rsidRPr="00617E5E">
          <w:rPr>
            <w:rStyle w:val="Hyperlink"/>
            <w:rFonts w:ascii="Arial" w:hAnsi="Arial"/>
            <w:color w:val="000000" w:themeColor="text1"/>
          </w:rPr>
          <w:t>Description of the Final Product &amp; Development Plan</w:t>
        </w:r>
        <w:r w:rsidR="0066452F" w:rsidRPr="00617E5E">
          <w:rPr>
            <w:rFonts w:ascii="Arial" w:hAnsi="Arial"/>
            <w:webHidden/>
            <w:color w:val="000000" w:themeColor="text1"/>
          </w:rPr>
          <w:tab/>
        </w:r>
        <w:r w:rsidR="0066452F" w:rsidRPr="00617E5E">
          <w:rPr>
            <w:rFonts w:ascii="Arial" w:hAnsi="Arial"/>
            <w:webHidden/>
            <w:color w:val="000000" w:themeColor="text1"/>
          </w:rPr>
          <w:fldChar w:fldCharType="begin"/>
        </w:r>
        <w:r w:rsidR="0066452F" w:rsidRPr="00617E5E">
          <w:rPr>
            <w:rFonts w:ascii="Arial" w:hAnsi="Arial"/>
            <w:webHidden/>
            <w:color w:val="000000" w:themeColor="text1"/>
          </w:rPr>
          <w:instrText xml:space="preserve"> PAGEREF _Toc147752798 \h </w:instrText>
        </w:r>
        <w:r w:rsidR="0066452F" w:rsidRPr="00617E5E">
          <w:rPr>
            <w:rFonts w:ascii="Arial" w:hAnsi="Arial"/>
            <w:webHidden/>
            <w:color w:val="000000" w:themeColor="text1"/>
          </w:rPr>
        </w:r>
        <w:r w:rsidR="0066452F" w:rsidRPr="00617E5E">
          <w:rPr>
            <w:rFonts w:ascii="Arial" w:hAnsi="Arial"/>
            <w:webHidden/>
            <w:color w:val="000000" w:themeColor="text1"/>
          </w:rPr>
          <w:fldChar w:fldCharType="separate"/>
        </w:r>
        <w:r w:rsidR="000A7302" w:rsidRPr="00617E5E">
          <w:rPr>
            <w:rFonts w:ascii="Arial" w:hAnsi="Arial"/>
            <w:webHidden/>
            <w:color w:val="000000" w:themeColor="text1"/>
          </w:rPr>
          <w:t>4</w:t>
        </w:r>
        <w:r w:rsidR="0066452F" w:rsidRPr="00617E5E">
          <w:rPr>
            <w:rFonts w:ascii="Arial" w:hAnsi="Arial"/>
            <w:webHidden/>
            <w:color w:val="000000" w:themeColor="text1"/>
          </w:rPr>
          <w:fldChar w:fldCharType="end"/>
        </w:r>
      </w:hyperlink>
    </w:p>
    <w:p w14:paraId="4B9B47CE" w14:textId="04AD77E7" w:rsidR="0066452F" w:rsidRPr="00617E5E" w:rsidRDefault="005654BE" w:rsidP="00B34EFE">
      <w:pPr>
        <w:pStyle w:val="TOC2"/>
        <w:rPr>
          <w:rFonts w:ascii="Arial" w:eastAsiaTheme="minorEastAsia" w:hAnsi="Arial" w:cs="Arial"/>
          <w:kern w:val="2"/>
          <w:szCs w:val="24"/>
          <w:lang w:eastAsia="en-GB"/>
          <w14:ligatures w14:val="standardContextual"/>
        </w:rPr>
      </w:pPr>
      <w:hyperlink w:anchor="_Toc147752799" w:history="1">
        <w:r w:rsidR="0066452F" w:rsidRPr="00617E5E">
          <w:rPr>
            <w:rStyle w:val="Hyperlink"/>
            <w:rFonts w:ascii="Arial" w:hAnsi="Arial" w:cs="Arial"/>
          </w:rPr>
          <w:t>2.1</w:t>
        </w:r>
        <w:r w:rsidR="0066452F" w:rsidRPr="00617E5E">
          <w:rPr>
            <w:rFonts w:ascii="Arial" w:eastAsiaTheme="minorEastAsia" w:hAnsi="Arial" w:cs="Arial"/>
            <w:kern w:val="2"/>
            <w:szCs w:val="24"/>
            <w:lang w:eastAsia="en-GB"/>
            <w14:ligatures w14:val="standardContextual"/>
          </w:rPr>
          <w:tab/>
        </w:r>
        <w:r w:rsidR="0066452F" w:rsidRPr="00617E5E">
          <w:rPr>
            <w:rStyle w:val="Hyperlink"/>
            <w:rFonts w:ascii="Arial" w:hAnsi="Arial" w:cs="Arial"/>
          </w:rPr>
          <w:t>Product Overview</w:t>
        </w:r>
        <w:r w:rsidR="0066452F" w:rsidRPr="00617E5E">
          <w:rPr>
            <w:rFonts w:ascii="Arial" w:hAnsi="Arial" w:cs="Arial"/>
            <w:webHidden/>
          </w:rPr>
          <w:tab/>
        </w:r>
        <w:r w:rsidR="0066452F" w:rsidRPr="00617E5E">
          <w:rPr>
            <w:rFonts w:ascii="Arial" w:hAnsi="Arial" w:cs="Arial"/>
            <w:webHidden/>
          </w:rPr>
          <w:fldChar w:fldCharType="begin"/>
        </w:r>
        <w:r w:rsidR="0066452F" w:rsidRPr="00617E5E">
          <w:rPr>
            <w:rFonts w:ascii="Arial" w:hAnsi="Arial" w:cs="Arial"/>
            <w:webHidden/>
          </w:rPr>
          <w:instrText xml:space="preserve"> PAGEREF _Toc147752799 \h </w:instrText>
        </w:r>
        <w:r w:rsidR="0066452F" w:rsidRPr="00617E5E">
          <w:rPr>
            <w:rFonts w:ascii="Arial" w:hAnsi="Arial" w:cs="Arial"/>
            <w:webHidden/>
          </w:rPr>
        </w:r>
        <w:r w:rsidR="0066452F" w:rsidRPr="00617E5E">
          <w:rPr>
            <w:rFonts w:ascii="Arial" w:hAnsi="Arial" w:cs="Arial"/>
            <w:webHidden/>
          </w:rPr>
          <w:fldChar w:fldCharType="separate"/>
        </w:r>
        <w:r w:rsidR="000A7302" w:rsidRPr="00617E5E">
          <w:rPr>
            <w:rFonts w:ascii="Arial" w:hAnsi="Arial" w:cs="Arial"/>
            <w:webHidden/>
          </w:rPr>
          <w:t>4</w:t>
        </w:r>
        <w:r w:rsidR="0066452F" w:rsidRPr="00617E5E">
          <w:rPr>
            <w:rFonts w:ascii="Arial" w:hAnsi="Arial" w:cs="Arial"/>
            <w:webHidden/>
          </w:rPr>
          <w:fldChar w:fldCharType="end"/>
        </w:r>
      </w:hyperlink>
    </w:p>
    <w:p w14:paraId="1F1E8E04" w14:textId="052F4996" w:rsidR="0066452F" w:rsidRPr="00617E5E" w:rsidRDefault="005654BE" w:rsidP="00B34EFE">
      <w:pPr>
        <w:pStyle w:val="TOC2"/>
        <w:rPr>
          <w:rFonts w:ascii="Arial" w:eastAsiaTheme="minorEastAsia" w:hAnsi="Arial" w:cs="Arial"/>
          <w:kern w:val="2"/>
          <w:szCs w:val="24"/>
          <w:lang w:eastAsia="en-GB"/>
          <w14:ligatures w14:val="standardContextual"/>
        </w:rPr>
      </w:pPr>
      <w:hyperlink w:anchor="_Toc147752800" w:history="1">
        <w:r w:rsidR="0066452F" w:rsidRPr="00617E5E">
          <w:rPr>
            <w:rStyle w:val="Hyperlink"/>
            <w:rFonts w:ascii="Arial" w:hAnsi="Arial" w:cs="Arial"/>
          </w:rPr>
          <w:t>2.2</w:t>
        </w:r>
        <w:r w:rsidR="0066452F" w:rsidRPr="00617E5E">
          <w:rPr>
            <w:rFonts w:ascii="Arial" w:eastAsiaTheme="minorEastAsia" w:hAnsi="Arial" w:cs="Arial"/>
            <w:kern w:val="2"/>
            <w:szCs w:val="24"/>
            <w:lang w:eastAsia="en-GB"/>
            <w14:ligatures w14:val="standardContextual"/>
          </w:rPr>
          <w:tab/>
        </w:r>
        <w:r w:rsidR="0066452F" w:rsidRPr="00617E5E">
          <w:rPr>
            <w:rStyle w:val="Hyperlink"/>
            <w:rFonts w:ascii="Arial" w:hAnsi="Arial" w:cs="Arial"/>
          </w:rPr>
          <w:t>Baseline Architecture</w:t>
        </w:r>
        <w:r w:rsidR="0066452F" w:rsidRPr="00617E5E">
          <w:rPr>
            <w:rFonts w:ascii="Arial" w:hAnsi="Arial" w:cs="Arial"/>
            <w:webHidden/>
          </w:rPr>
          <w:tab/>
        </w:r>
        <w:r w:rsidR="0066452F" w:rsidRPr="00617E5E">
          <w:rPr>
            <w:rFonts w:ascii="Arial" w:hAnsi="Arial" w:cs="Arial"/>
            <w:webHidden/>
          </w:rPr>
          <w:fldChar w:fldCharType="begin"/>
        </w:r>
        <w:r w:rsidR="0066452F" w:rsidRPr="00617E5E">
          <w:rPr>
            <w:rFonts w:ascii="Arial" w:hAnsi="Arial" w:cs="Arial"/>
            <w:webHidden/>
          </w:rPr>
          <w:instrText xml:space="preserve"> PAGEREF _Toc147752800 \h </w:instrText>
        </w:r>
        <w:r w:rsidR="0066452F" w:rsidRPr="00617E5E">
          <w:rPr>
            <w:rFonts w:ascii="Arial" w:hAnsi="Arial" w:cs="Arial"/>
            <w:webHidden/>
          </w:rPr>
        </w:r>
        <w:r w:rsidR="0066452F" w:rsidRPr="00617E5E">
          <w:rPr>
            <w:rFonts w:ascii="Arial" w:hAnsi="Arial" w:cs="Arial"/>
            <w:webHidden/>
          </w:rPr>
          <w:fldChar w:fldCharType="separate"/>
        </w:r>
        <w:r w:rsidR="000A7302" w:rsidRPr="00617E5E">
          <w:rPr>
            <w:rFonts w:ascii="Arial" w:hAnsi="Arial" w:cs="Arial"/>
            <w:webHidden/>
          </w:rPr>
          <w:t>4</w:t>
        </w:r>
        <w:r w:rsidR="0066452F" w:rsidRPr="00617E5E">
          <w:rPr>
            <w:rFonts w:ascii="Arial" w:hAnsi="Arial" w:cs="Arial"/>
            <w:webHidden/>
          </w:rPr>
          <w:fldChar w:fldCharType="end"/>
        </w:r>
      </w:hyperlink>
    </w:p>
    <w:p w14:paraId="723B03AB" w14:textId="214DCA09" w:rsidR="0066452F" w:rsidRPr="00617E5E" w:rsidRDefault="005654BE" w:rsidP="00B34EFE">
      <w:pPr>
        <w:pStyle w:val="TOC2"/>
        <w:rPr>
          <w:rFonts w:ascii="Arial" w:eastAsiaTheme="minorEastAsia" w:hAnsi="Arial" w:cs="Arial"/>
          <w:kern w:val="2"/>
          <w:szCs w:val="24"/>
          <w:lang w:eastAsia="en-GB"/>
          <w14:ligatures w14:val="standardContextual"/>
        </w:rPr>
      </w:pPr>
      <w:hyperlink w:anchor="_Toc147752801" w:history="1">
        <w:r w:rsidR="0066452F" w:rsidRPr="00617E5E">
          <w:rPr>
            <w:rStyle w:val="Hyperlink"/>
            <w:rFonts w:ascii="Arial" w:hAnsi="Arial" w:cs="Arial"/>
          </w:rPr>
          <w:t>2.3</w:t>
        </w:r>
        <w:r w:rsidR="0066452F" w:rsidRPr="00617E5E">
          <w:rPr>
            <w:rFonts w:ascii="Arial" w:eastAsiaTheme="minorEastAsia" w:hAnsi="Arial" w:cs="Arial"/>
            <w:kern w:val="2"/>
            <w:szCs w:val="24"/>
            <w:lang w:eastAsia="en-GB"/>
            <w14:ligatures w14:val="standardContextual"/>
          </w:rPr>
          <w:tab/>
        </w:r>
        <w:r w:rsidR="0066452F" w:rsidRPr="00617E5E">
          <w:rPr>
            <w:rStyle w:val="Hyperlink"/>
            <w:rFonts w:ascii="Arial" w:hAnsi="Arial" w:cs="Arial"/>
          </w:rPr>
          <w:t>Development Approach</w:t>
        </w:r>
        <w:r w:rsidR="0066452F" w:rsidRPr="00617E5E">
          <w:rPr>
            <w:rFonts w:ascii="Arial" w:hAnsi="Arial" w:cs="Arial"/>
            <w:webHidden/>
          </w:rPr>
          <w:tab/>
        </w:r>
        <w:r w:rsidR="0066452F" w:rsidRPr="00617E5E">
          <w:rPr>
            <w:rFonts w:ascii="Arial" w:hAnsi="Arial" w:cs="Arial"/>
            <w:webHidden/>
          </w:rPr>
          <w:fldChar w:fldCharType="begin"/>
        </w:r>
        <w:r w:rsidR="0066452F" w:rsidRPr="00617E5E">
          <w:rPr>
            <w:rFonts w:ascii="Arial" w:hAnsi="Arial" w:cs="Arial"/>
            <w:webHidden/>
          </w:rPr>
          <w:instrText xml:space="preserve"> PAGEREF _Toc147752801 \h </w:instrText>
        </w:r>
        <w:r w:rsidR="0066452F" w:rsidRPr="00617E5E">
          <w:rPr>
            <w:rFonts w:ascii="Arial" w:hAnsi="Arial" w:cs="Arial"/>
            <w:webHidden/>
          </w:rPr>
        </w:r>
        <w:r w:rsidR="0066452F" w:rsidRPr="00617E5E">
          <w:rPr>
            <w:rFonts w:ascii="Arial" w:hAnsi="Arial" w:cs="Arial"/>
            <w:webHidden/>
          </w:rPr>
          <w:fldChar w:fldCharType="separate"/>
        </w:r>
        <w:r w:rsidR="000A7302" w:rsidRPr="00617E5E">
          <w:rPr>
            <w:rFonts w:ascii="Arial" w:hAnsi="Arial" w:cs="Arial"/>
            <w:webHidden/>
          </w:rPr>
          <w:t>4</w:t>
        </w:r>
        <w:r w:rsidR="0066452F" w:rsidRPr="00617E5E">
          <w:rPr>
            <w:rFonts w:ascii="Arial" w:hAnsi="Arial" w:cs="Arial"/>
            <w:webHidden/>
          </w:rPr>
          <w:fldChar w:fldCharType="end"/>
        </w:r>
      </w:hyperlink>
    </w:p>
    <w:p w14:paraId="5D08BD9E" w14:textId="52523AC1" w:rsidR="0066452F" w:rsidRPr="00617E5E" w:rsidRDefault="005654BE" w:rsidP="00B34EFE">
      <w:pPr>
        <w:pStyle w:val="TOC2"/>
        <w:rPr>
          <w:rFonts w:ascii="Arial" w:eastAsiaTheme="minorEastAsia" w:hAnsi="Arial" w:cs="Arial"/>
          <w:kern w:val="2"/>
          <w:szCs w:val="24"/>
          <w:lang w:eastAsia="en-GB"/>
          <w14:ligatures w14:val="standardContextual"/>
        </w:rPr>
      </w:pPr>
      <w:hyperlink w:anchor="_Toc147752802" w:history="1">
        <w:r w:rsidR="0066452F" w:rsidRPr="00617E5E">
          <w:rPr>
            <w:rStyle w:val="Hyperlink"/>
            <w:rFonts w:ascii="Arial" w:hAnsi="Arial" w:cs="Arial"/>
            <w:color w:val="BFBFBF" w:themeColor="background1" w:themeShade="BF"/>
          </w:rPr>
          <w:t>2.4</w:t>
        </w:r>
        <w:r w:rsidR="0066452F" w:rsidRPr="00617E5E">
          <w:rPr>
            <w:rFonts w:ascii="Arial" w:eastAsiaTheme="minorEastAsia" w:hAnsi="Arial" w:cs="Arial"/>
            <w:kern w:val="2"/>
            <w:szCs w:val="24"/>
            <w:lang w:eastAsia="en-GB"/>
            <w14:ligatures w14:val="standardContextual"/>
          </w:rPr>
          <w:tab/>
        </w:r>
        <w:r w:rsidR="0066452F" w:rsidRPr="00617E5E">
          <w:rPr>
            <w:rStyle w:val="Hyperlink"/>
            <w:rFonts w:ascii="Arial" w:hAnsi="Arial" w:cs="Arial"/>
            <w:color w:val="BFBFBF" w:themeColor="background1" w:themeShade="BF"/>
          </w:rPr>
          <w:t>Design Trade-Offs</w:t>
        </w:r>
        <w:r w:rsidR="0066452F" w:rsidRPr="00617E5E">
          <w:rPr>
            <w:rFonts w:ascii="Arial" w:hAnsi="Arial" w:cs="Arial"/>
            <w:webHidden/>
          </w:rPr>
          <w:tab/>
        </w:r>
        <w:r w:rsidR="0066452F" w:rsidRPr="00617E5E">
          <w:rPr>
            <w:rFonts w:ascii="Arial" w:hAnsi="Arial" w:cs="Arial"/>
            <w:webHidden/>
          </w:rPr>
          <w:fldChar w:fldCharType="begin"/>
        </w:r>
        <w:r w:rsidR="0066452F" w:rsidRPr="00617E5E">
          <w:rPr>
            <w:rFonts w:ascii="Arial" w:hAnsi="Arial" w:cs="Arial"/>
            <w:webHidden/>
          </w:rPr>
          <w:instrText xml:space="preserve"> PAGEREF _Toc147752802 \h </w:instrText>
        </w:r>
        <w:r w:rsidR="0066452F" w:rsidRPr="00617E5E">
          <w:rPr>
            <w:rFonts w:ascii="Arial" w:hAnsi="Arial" w:cs="Arial"/>
            <w:webHidden/>
          </w:rPr>
        </w:r>
        <w:r w:rsidR="0066452F" w:rsidRPr="00617E5E">
          <w:rPr>
            <w:rFonts w:ascii="Arial" w:hAnsi="Arial" w:cs="Arial"/>
            <w:webHidden/>
          </w:rPr>
          <w:fldChar w:fldCharType="separate"/>
        </w:r>
        <w:r w:rsidR="000A7302" w:rsidRPr="00617E5E">
          <w:rPr>
            <w:rFonts w:ascii="Arial" w:hAnsi="Arial" w:cs="Arial"/>
            <w:webHidden/>
          </w:rPr>
          <w:t>5</w:t>
        </w:r>
        <w:r w:rsidR="0066452F" w:rsidRPr="00617E5E">
          <w:rPr>
            <w:rFonts w:ascii="Arial" w:hAnsi="Arial" w:cs="Arial"/>
            <w:webHidden/>
          </w:rPr>
          <w:fldChar w:fldCharType="end"/>
        </w:r>
      </w:hyperlink>
    </w:p>
    <w:p w14:paraId="335F3209" w14:textId="4C70211E" w:rsidR="0066452F" w:rsidRPr="00617E5E" w:rsidRDefault="005654BE" w:rsidP="00B34EFE">
      <w:pPr>
        <w:pStyle w:val="TOC2"/>
        <w:rPr>
          <w:rFonts w:ascii="Arial" w:eastAsiaTheme="minorEastAsia" w:hAnsi="Arial" w:cs="Arial"/>
          <w:kern w:val="2"/>
          <w:szCs w:val="24"/>
          <w:lang w:eastAsia="en-GB"/>
          <w14:ligatures w14:val="standardContextual"/>
        </w:rPr>
      </w:pPr>
      <w:hyperlink w:anchor="_Toc147752803" w:history="1">
        <w:r w:rsidR="0066452F" w:rsidRPr="00617E5E">
          <w:rPr>
            <w:rStyle w:val="Hyperlink"/>
            <w:rFonts w:ascii="Arial" w:hAnsi="Arial" w:cs="Arial"/>
            <w:color w:val="000000"/>
            <w14:textFill>
              <w14:solidFill>
                <w14:srgbClr w14:val="000000">
                  <w14:lumMod w14:val="75000"/>
                </w14:srgbClr>
              </w14:solidFill>
            </w14:textFill>
          </w:rPr>
          <w:t>2.5</w:t>
        </w:r>
        <w:r w:rsidR="0066452F" w:rsidRPr="00617E5E">
          <w:rPr>
            <w:rFonts w:ascii="Arial" w:eastAsiaTheme="minorEastAsia" w:hAnsi="Arial" w:cs="Arial"/>
            <w:kern w:val="2"/>
            <w:szCs w:val="24"/>
            <w:lang w:eastAsia="en-GB"/>
            <w14:ligatures w14:val="standardContextual"/>
          </w:rPr>
          <w:tab/>
        </w:r>
        <w:r w:rsidR="0066452F" w:rsidRPr="00617E5E">
          <w:rPr>
            <w:rStyle w:val="Hyperlink"/>
            <w:rFonts w:ascii="Arial" w:hAnsi="Arial" w:cs="Arial"/>
            <w:color w:val="000000"/>
            <w14:textFill>
              <w14:solidFill>
                <w14:srgbClr w14:val="000000">
                  <w14:lumMod w14:val="75000"/>
                </w14:srgbClr>
              </w14:solidFill>
            </w14:textFill>
          </w:rPr>
          <w:t>Verification &amp; Validation (V&amp;V) Approach</w:t>
        </w:r>
        <w:r w:rsidR="0066452F" w:rsidRPr="00617E5E">
          <w:rPr>
            <w:rFonts w:ascii="Arial" w:hAnsi="Arial" w:cs="Arial"/>
            <w:webHidden/>
          </w:rPr>
          <w:tab/>
        </w:r>
        <w:r w:rsidR="0066452F" w:rsidRPr="00617E5E">
          <w:rPr>
            <w:rFonts w:ascii="Arial" w:hAnsi="Arial" w:cs="Arial"/>
            <w:webHidden/>
          </w:rPr>
          <w:fldChar w:fldCharType="begin"/>
        </w:r>
        <w:r w:rsidR="0066452F" w:rsidRPr="00617E5E">
          <w:rPr>
            <w:rFonts w:ascii="Arial" w:hAnsi="Arial" w:cs="Arial"/>
            <w:webHidden/>
          </w:rPr>
          <w:instrText xml:space="preserve"> PAGEREF _Toc147752803 \h </w:instrText>
        </w:r>
        <w:r w:rsidR="0066452F" w:rsidRPr="00617E5E">
          <w:rPr>
            <w:rFonts w:ascii="Arial" w:hAnsi="Arial" w:cs="Arial"/>
            <w:webHidden/>
          </w:rPr>
        </w:r>
        <w:r w:rsidR="0066452F" w:rsidRPr="00617E5E">
          <w:rPr>
            <w:rFonts w:ascii="Arial" w:hAnsi="Arial" w:cs="Arial"/>
            <w:webHidden/>
          </w:rPr>
          <w:fldChar w:fldCharType="separate"/>
        </w:r>
        <w:r w:rsidR="000A7302" w:rsidRPr="00617E5E">
          <w:rPr>
            <w:rFonts w:ascii="Arial" w:hAnsi="Arial" w:cs="Arial"/>
            <w:webHidden/>
          </w:rPr>
          <w:t>6</w:t>
        </w:r>
        <w:r w:rsidR="0066452F" w:rsidRPr="00617E5E">
          <w:rPr>
            <w:rFonts w:ascii="Arial" w:hAnsi="Arial" w:cs="Arial"/>
            <w:webHidden/>
          </w:rPr>
          <w:fldChar w:fldCharType="end"/>
        </w:r>
      </w:hyperlink>
    </w:p>
    <w:p w14:paraId="660F62BA" w14:textId="72345F91" w:rsidR="0066452F" w:rsidRPr="00617E5E" w:rsidRDefault="005654BE" w:rsidP="00B76F7C">
      <w:pPr>
        <w:pStyle w:val="TOC1"/>
        <w:rPr>
          <w:rFonts w:ascii="Arial" w:eastAsiaTheme="minorEastAsia" w:hAnsi="Arial"/>
          <w:kern w:val="2"/>
          <w:lang w:eastAsia="en-GB"/>
          <w14:ligatures w14:val="standardContextual"/>
        </w:rPr>
      </w:pPr>
      <w:hyperlink w:anchor="_Toc147752804" w:history="1">
        <w:r w:rsidR="0066452F" w:rsidRPr="00617E5E">
          <w:rPr>
            <w:rStyle w:val="Hyperlink"/>
            <w:rFonts w:ascii="Arial" w:hAnsi="Arial"/>
            <w:color w:val="BFBFBF" w:themeColor="background1" w:themeShade="BF"/>
          </w:rPr>
          <w:t>3</w:t>
        </w:r>
        <w:r w:rsidR="0066452F" w:rsidRPr="00617E5E">
          <w:rPr>
            <w:rFonts w:ascii="Arial" w:eastAsiaTheme="minorEastAsia" w:hAnsi="Arial"/>
            <w:kern w:val="2"/>
            <w:lang w:eastAsia="en-GB"/>
            <w14:ligatures w14:val="standardContextual"/>
          </w:rPr>
          <w:tab/>
        </w:r>
        <w:r w:rsidR="0066452F" w:rsidRPr="00617E5E">
          <w:rPr>
            <w:rStyle w:val="Hyperlink"/>
            <w:rFonts w:ascii="Arial" w:hAnsi="Arial"/>
            <w:color w:val="BFBFBF" w:themeColor="background1" w:themeShade="BF"/>
          </w:rPr>
          <w:t>Third Party Products/Rights</w:t>
        </w:r>
        <w:r w:rsidR="0066452F" w:rsidRPr="00617E5E">
          <w:rPr>
            <w:rFonts w:ascii="Arial" w:hAnsi="Arial"/>
            <w:webHidden/>
          </w:rPr>
          <w:tab/>
        </w:r>
        <w:r w:rsidR="0066452F" w:rsidRPr="00617E5E">
          <w:rPr>
            <w:rFonts w:ascii="Arial" w:hAnsi="Arial"/>
            <w:webHidden/>
          </w:rPr>
          <w:fldChar w:fldCharType="begin"/>
        </w:r>
        <w:r w:rsidR="0066452F" w:rsidRPr="00617E5E">
          <w:rPr>
            <w:rFonts w:ascii="Arial" w:hAnsi="Arial"/>
            <w:webHidden/>
          </w:rPr>
          <w:instrText xml:space="preserve"> PAGEREF _Toc147752804 \h </w:instrText>
        </w:r>
        <w:r w:rsidR="0066452F" w:rsidRPr="00617E5E">
          <w:rPr>
            <w:rFonts w:ascii="Arial" w:hAnsi="Arial"/>
            <w:webHidden/>
          </w:rPr>
        </w:r>
        <w:r w:rsidR="0066452F" w:rsidRPr="00617E5E">
          <w:rPr>
            <w:rFonts w:ascii="Arial" w:hAnsi="Arial"/>
            <w:webHidden/>
          </w:rPr>
          <w:fldChar w:fldCharType="separate"/>
        </w:r>
        <w:r w:rsidR="000A7302" w:rsidRPr="00617E5E">
          <w:rPr>
            <w:rFonts w:ascii="Arial" w:hAnsi="Arial"/>
            <w:webHidden/>
          </w:rPr>
          <w:t>7</w:t>
        </w:r>
        <w:r w:rsidR="0066452F" w:rsidRPr="00617E5E">
          <w:rPr>
            <w:rFonts w:ascii="Arial" w:hAnsi="Arial"/>
            <w:webHidden/>
          </w:rPr>
          <w:fldChar w:fldCharType="end"/>
        </w:r>
      </w:hyperlink>
    </w:p>
    <w:p w14:paraId="774B6324" w14:textId="527C0B93" w:rsidR="0066452F" w:rsidRPr="00617E5E" w:rsidRDefault="005654BE" w:rsidP="00B76F7C">
      <w:pPr>
        <w:pStyle w:val="TOC1"/>
        <w:rPr>
          <w:rFonts w:ascii="Arial" w:eastAsiaTheme="minorEastAsia" w:hAnsi="Arial"/>
          <w:kern w:val="2"/>
          <w:lang w:eastAsia="en-GB"/>
          <w14:ligatures w14:val="standardContextual"/>
        </w:rPr>
      </w:pPr>
      <w:hyperlink w:anchor="_Toc147752805" w:history="1">
        <w:r w:rsidR="0066452F" w:rsidRPr="00617E5E">
          <w:rPr>
            <w:rStyle w:val="Hyperlink"/>
            <w:rFonts w:ascii="Arial" w:hAnsi="Arial"/>
            <w:color w:val="auto"/>
          </w:rPr>
          <w:t>4</w:t>
        </w:r>
        <w:r w:rsidR="0066452F" w:rsidRPr="00617E5E">
          <w:rPr>
            <w:rFonts w:ascii="Arial" w:eastAsiaTheme="minorEastAsia" w:hAnsi="Arial"/>
            <w:kern w:val="2"/>
            <w:lang w:eastAsia="en-GB"/>
            <w14:ligatures w14:val="standardContextual"/>
          </w:rPr>
          <w:tab/>
        </w:r>
        <w:r w:rsidR="0066452F" w:rsidRPr="00617E5E">
          <w:rPr>
            <w:rStyle w:val="Hyperlink"/>
            <w:rFonts w:ascii="Arial" w:hAnsi="Arial"/>
            <w:color w:val="auto"/>
          </w:rPr>
          <w:t>Technical Risk Analysis and Mitigation Plan</w:t>
        </w:r>
        <w:r w:rsidR="0066452F" w:rsidRPr="00617E5E">
          <w:rPr>
            <w:rFonts w:ascii="Arial" w:hAnsi="Arial"/>
            <w:webHidden/>
          </w:rPr>
          <w:tab/>
        </w:r>
        <w:r w:rsidR="0066452F" w:rsidRPr="00617E5E">
          <w:rPr>
            <w:rFonts w:ascii="Arial" w:hAnsi="Arial"/>
            <w:webHidden/>
          </w:rPr>
          <w:fldChar w:fldCharType="begin"/>
        </w:r>
        <w:r w:rsidR="0066452F" w:rsidRPr="00617E5E">
          <w:rPr>
            <w:rFonts w:ascii="Arial" w:hAnsi="Arial"/>
            <w:webHidden/>
          </w:rPr>
          <w:instrText xml:space="preserve"> PAGEREF _Toc147752805 \h </w:instrText>
        </w:r>
        <w:r w:rsidR="0066452F" w:rsidRPr="00617E5E">
          <w:rPr>
            <w:rFonts w:ascii="Arial" w:hAnsi="Arial"/>
            <w:webHidden/>
          </w:rPr>
        </w:r>
        <w:r w:rsidR="0066452F" w:rsidRPr="00617E5E">
          <w:rPr>
            <w:rFonts w:ascii="Arial" w:hAnsi="Arial"/>
            <w:webHidden/>
          </w:rPr>
          <w:fldChar w:fldCharType="separate"/>
        </w:r>
        <w:r w:rsidR="000A7302" w:rsidRPr="00617E5E">
          <w:rPr>
            <w:rFonts w:ascii="Arial" w:hAnsi="Arial"/>
            <w:webHidden/>
          </w:rPr>
          <w:t>8</w:t>
        </w:r>
        <w:r w:rsidR="0066452F" w:rsidRPr="00617E5E">
          <w:rPr>
            <w:rFonts w:ascii="Arial" w:hAnsi="Arial"/>
            <w:webHidden/>
          </w:rPr>
          <w:fldChar w:fldCharType="end"/>
        </w:r>
      </w:hyperlink>
    </w:p>
    <w:p w14:paraId="222759A9" w14:textId="30B9DB8D" w:rsidR="0066452F" w:rsidRPr="00617E5E" w:rsidRDefault="005654BE" w:rsidP="00B76F7C">
      <w:pPr>
        <w:pStyle w:val="TOC1"/>
        <w:rPr>
          <w:rFonts w:ascii="Arial" w:eastAsiaTheme="minorEastAsia" w:hAnsi="Arial"/>
          <w:kern w:val="2"/>
          <w:lang w:eastAsia="en-GB"/>
          <w14:ligatures w14:val="standardContextual"/>
        </w:rPr>
      </w:pPr>
      <w:hyperlink w:anchor="_Toc147752806" w:history="1">
        <w:r w:rsidR="0066452F" w:rsidRPr="00617E5E">
          <w:rPr>
            <w:rStyle w:val="Hyperlink"/>
            <w:rFonts w:ascii="Arial" w:hAnsi="Arial"/>
            <w:color w:val="BFBFBF" w:themeColor="background1" w:themeShade="BF"/>
          </w:rPr>
          <w:t>5</w:t>
        </w:r>
        <w:r w:rsidR="0066452F" w:rsidRPr="00617E5E">
          <w:rPr>
            <w:rFonts w:ascii="Arial" w:eastAsiaTheme="minorEastAsia" w:hAnsi="Arial"/>
            <w:kern w:val="2"/>
            <w:lang w:eastAsia="en-GB"/>
            <w14:ligatures w14:val="standardContextual"/>
          </w:rPr>
          <w:tab/>
        </w:r>
        <w:r w:rsidR="0066452F" w:rsidRPr="00617E5E">
          <w:rPr>
            <w:rStyle w:val="Hyperlink"/>
            <w:rFonts w:ascii="Arial" w:hAnsi="Arial"/>
            <w:color w:val="BFBFBF" w:themeColor="background1" w:themeShade="BF"/>
          </w:rPr>
          <w:t>Information Security, Security Risk Analysis and Treatment Plan</w:t>
        </w:r>
        <w:r w:rsidR="0066452F" w:rsidRPr="00617E5E">
          <w:rPr>
            <w:rFonts w:ascii="Arial" w:hAnsi="Arial"/>
            <w:webHidden/>
          </w:rPr>
          <w:tab/>
        </w:r>
        <w:r w:rsidR="0066452F" w:rsidRPr="00617E5E">
          <w:rPr>
            <w:rFonts w:ascii="Arial" w:hAnsi="Arial"/>
            <w:webHidden/>
          </w:rPr>
          <w:fldChar w:fldCharType="begin"/>
        </w:r>
        <w:r w:rsidR="0066452F" w:rsidRPr="00617E5E">
          <w:rPr>
            <w:rFonts w:ascii="Arial" w:hAnsi="Arial"/>
            <w:webHidden/>
          </w:rPr>
          <w:instrText xml:space="preserve"> PAGEREF _Toc147752806 \h </w:instrText>
        </w:r>
        <w:r w:rsidR="0066452F" w:rsidRPr="00617E5E">
          <w:rPr>
            <w:rFonts w:ascii="Arial" w:hAnsi="Arial"/>
            <w:webHidden/>
          </w:rPr>
        </w:r>
        <w:r w:rsidR="0066452F" w:rsidRPr="00617E5E">
          <w:rPr>
            <w:rFonts w:ascii="Arial" w:hAnsi="Arial"/>
            <w:webHidden/>
          </w:rPr>
          <w:fldChar w:fldCharType="separate"/>
        </w:r>
        <w:r w:rsidR="000A7302" w:rsidRPr="00617E5E">
          <w:rPr>
            <w:rFonts w:ascii="Arial" w:hAnsi="Arial"/>
            <w:webHidden/>
          </w:rPr>
          <w:t>9</w:t>
        </w:r>
        <w:r w:rsidR="0066452F" w:rsidRPr="00617E5E">
          <w:rPr>
            <w:rFonts w:ascii="Arial" w:hAnsi="Arial"/>
            <w:webHidden/>
          </w:rPr>
          <w:fldChar w:fldCharType="end"/>
        </w:r>
      </w:hyperlink>
    </w:p>
    <w:p w14:paraId="5AA76C5A" w14:textId="5C207DB2" w:rsidR="0066452F" w:rsidRPr="00617E5E" w:rsidRDefault="005654BE" w:rsidP="00B76F7C">
      <w:pPr>
        <w:pStyle w:val="TOC1"/>
        <w:rPr>
          <w:rFonts w:ascii="Arial" w:eastAsiaTheme="minorEastAsia" w:hAnsi="Arial"/>
          <w:kern w:val="2"/>
          <w:lang w:eastAsia="en-GB"/>
          <w14:ligatures w14:val="standardContextual"/>
        </w:rPr>
      </w:pPr>
      <w:hyperlink w:anchor="_Toc147752807" w:history="1">
        <w:r w:rsidR="0066452F" w:rsidRPr="00617E5E">
          <w:rPr>
            <w:rStyle w:val="Hyperlink"/>
            <w:rFonts w:ascii="Arial" w:hAnsi="Arial"/>
            <w:color w:val="BFBFBF" w:themeColor="background1" w:themeShade="BF"/>
          </w:rPr>
          <w:t>6</w:t>
        </w:r>
        <w:r w:rsidR="0066452F" w:rsidRPr="00617E5E">
          <w:rPr>
            <w:rFonts w:ascii="Arial" w:eastAsiaTheme="minorEastAsia" w:hAnsi="Arial"/>
            <w:kern w:val="2"/>
            <w:lang w:eastAsia="en-GB"/>
            <w14:ligatures w14:val="standardContextual"/>
          </w:rPr>
          <w:tab/>
        </w:r>
        <w:r w:rsidR="0066452F" w:rsidRPr="00617E5E">
          <w:rPr>
            <w:rStyle w:val="Hyperlink"/>
            <w:rFonts w:ascii="Arial" w:hAnsi="Arial"/>
            <w:color w:val="BFBFBF" w:themeColor="background1" w:themeShade="BF"/>
          </w:rPr>
          <w:t>Ground Segment Demonstration Phase</w:t>
        </w:r>
        <w:r w:rsidR="0066452F" w:rsidRPr="00617E5E">
          <w:rPr>
            <w:rFonts w:ascii="Arial" w:hAnsi="Arial"/>
            <w:webHidden/>
          </w:rPr>
          <w:tab/>
        </w:r>
        <w:r w:rsidR="0066452F" w:rsidRPr="00617E5E">
          <w:rPr>
            <w:rFonts w:ascii="Arial" w:hAnsi="Arial"/>
            <w:webHidden/>
          </w:rPr>
          <w:fldChar w:fldCharType="begin"/>
        </w:r>
        <w:r w:rsidR="0066452F" w:rsidRPr="00617E5E">
          <w:rPr>
            <w:rFonts w:ascii="Arial" w:hAnsi="Arial"/>
            <w:webHidden/>
          </w:rPr>
          <w:instrText xml:space="preserve"> PAGEREF _Toc147752807 \h </w:instrText>
        </w:r>
        <w:r w:rsidR="0066452F" w:rsidRPr="00617E5E">
          <w:rPr>
            <w:rFonts w:ascii="Arial" w:hAnsi="Arial"/>
            <w:webHidden/>
          </w:rPr>
        </w:r>
        <w:r w:rsidR="0066452F" w:rsidRPr="00617E5E">
          <w:rPr>
            <w:rFonts w:ascii="Arial" w:hAnsi="Arial"/>
            <w:webHidden/>
          </w:rPr>
          <w:fldChar w:fldCharType="separate"/>
        </w:r>
        <w:r w:rsidR="000A7302" w:rsidRPr="00617E5E">
          <w:rPr>
            <w:rFonts w:ascii="Arial" w:hAnsi="Arial"/>
            <w:webHidden/>
          </w:rPr>
          <w:t>10</w:t>
        </w:r>
        <w:r w:rsidR="0066452F" w:rsidRPr="00617E5E">
          <w:rPr>
            <w:rFonts w:ascii="Arial" w:hAnsi="Arial"/>
            <w:webHidden/>
          </w:rPr>
          <w:fldChar w:fldCharType="end"/>
        </w:r>
      </w:hyperlink>
    </w:p>
    <w:p w14:paraId="63F4AF3B" w14:textId="6B8CB523" w:rsidR="0066452F" w:rsidRPr="00617E5E" w:rsidRDefault="005654BE" w:rsidP="00B34EFE">
      <w:pPr>
        <w:pStyle w:val="TOC2"/>
        <w:rPr>
          <w:rFonts w:ascii="Arial" w:eastAsiaTheme="minorEastAsia" w:hAnsi="Arial" w:cs="Arial"/>
          <w:kern w:val="2"/>
          <w:szCs w:val="24"/>
          <w:lang w:eastAsia="en-GB"/>
          <w14:ligatures w14:val="standardContextual"/>
        </w:rPr>
      </w:pPr>
      <w:hyperlink w:anchor="_Toc147752808" w:history="1">
        <w:r w:rsidR="0066452F" w:rsidRPr="00617E5E">
          <w:rPr>
            <w:rStyle w:val="Hyperlink"/>
            <w:rFonts w:ascii="Arial" w:hAnsi="Arial" w:cs="Arial"/>
            <w:color w:val="BFBFBF" w:themeColor="background1" w:themeShade="BF"/>
          </w:rPr>
          <w:t>6.1</w:t>
        </w:r>
        <w:r w:rsidR="0066452F" w:rsidRPr="00617E5E">
          <w:rPr>
            <w:rFonts w:ascii="Arial" w:eastAsiaTheme="minorEastAsia" w:hAnsi="Arial" w:cs="Arial"/>
            <w:kern w:val="2"/>
            <w:szCs w:val="24"/>
            <w:lang w:eastAsia="en-GB"/>
            <w14:ligatures w14:val="standardContextual"/>
          </w:rPr>
          <w:tab/>
        </w:r>
        <w:r w:rsidR="0066452F" w:rsidRPr="00617E5E">
          <w:rPr>
            <w:rStyle w:val="Hyperlink"/>
            <w:rFonts w:ascii="Arial" w:hAnsi="Arial" w:cs="Arial"/>
            <w:color w:val="BFBFBF" w:themeColor="background1" w:themeShade="BF"/>
          </w:rPr>
          <w:t>Stakeholder Statements</w:t>
        </w:r>
        <w:r w:rsidR="0066452F" w:rsidRPr="00617E5E">
          <w:rPr>
            <w:rFonts w:ascii="Arial" w:hAnsi="Arial" w:cs="Arial"/>
            <w:webHidden/>
          </w:rPr>
          <w:tab/>
        </w:r>
        <w:r w:rsidR="0066452F" w:rsidRPr="00617E5E">
          <w:rPr>
            <w:rFonts w:ascii="Arial" w:hAnsi="Arial" w:cs="Arial"/>
            <w:webHidden/>
          </w:rPr>
          <w:fldChar w:fldCharType="begin"/>
        </w:r>
        <w:r w:rsidR="0066452F" w:rsidRPr="00617E5E">
          <w:rPr>
            <w:rFonts w:ascii="Arial" w:hAnsi="Arial" w:cs="Arial"/>
            <w:webHidden/>
          </w:rPr>
          <w:instrText xml:space="preserve"> PAGEREF _Toc147752808 \h </w:instrText>
        </w:r>
        <w:r w:rsidR="0066452F" w:rsidRPr="00617E5E">
          <w:rPr>
            <w:rFonts w:ascii="Arial" w:hAnsi="Arial" w:cs="Arial"/>
            <w:webHidden/>
          </w:rPr>
        </w:r>
        <w:r w:rsidR="0066452F" w:rsidRPr="00617E5E">
          <w:rPr>
            <w:rFonts w:ascii="Arial" w:hAnsi="Arial" w:cs="Arial"/>
            <w:webHidden/>
          </w:rPr>
          <w:fldChar w:fldCharType="separate"/>
        </w:r>
        <w:r w:rsidR="000A7302" w:rsidRPr="00617E5E">
          <w:rPr>
            <w:rFonts w:ascii="Arial" w:hAnsi="Arial" w:cs="Arial"/>
            <w:webHidden/>
          </w:rPr>
          <w:t>10</w:t>
        </w:r>
        <w:r w:rsidR="0066452F" w:rsidRPr="00617E5E">
          <w:rPr>
            <w:rFonts w:ascii="Arial" w:hAnsi="Arial" w:cs="Arial"/>
            <w:webHidden/>
          </w:rPr>
          <w:fldChar w:fldCharType="end"/>
        </w:r>
      </w:hyperlink>
    </w:p>
    <w:p w14:paraId="3CF351E9" w14:textId="004E5818" w:rsidR="0066452F" w:rsidRPr="00617E5E" w:rsidRDefault="005654BE" w:rsidP="00B34EFE">
      <w:pPr>
        <w:pStyle w:val="TOC2"/>
        <w:rPr>
          <w:rFonts w:ascii="Arial" w:eastAsiaTheme="minorEastAsia" w:hAnsi="Arial" w:cs="Arial"/>
          <w:kern w:val="2"/>
          <w:szCs w:val="24"/>
          <w:lang w:eastAsia="en-GB"/>
          <w14:ligatures w14:val="standardContextual"/>
        </w:rPr>
      </w:pPr>
      <w:hyperlink w:anchor="_Toc147752809" w:history="1">
        <w:r w:rsidR="0066452F" w:rsidRPr="00617E5E">
          <w:rPr>
            <w:rStyle w:val="Hyperlink"/>
            <w:rFonts w:ascii="Arial" w:hAnsi="Arial" w:cs="Arial"/>
            <w:color w:val="000000" w:themeColor="text1"/>
          </w:rPr>
          <w:t>6.2</w:t>
        </w:r>
        <w:r w:rsidR="0066452F" w:rsidRPr="00617E5E">
          <w:rPr>
            <w:rFonts w:ascii="Arial" w:eastAsiaTheme="minorEastAsia" w:hAnsi="Arial" w:cs="Arial"/>
            <w:kern w:val="2"/>
            <w:szCs w:val="24"/>
            <w:lang w:eastAsia="en-GB"/>
            <w14:ligatures w14:val="standardContextual"/>
          </w:rPr>
          <w:tab/>
        </w:r>
        <w:r w:rsidR="0066452F" w:rsidRPr="00617E5E">
          <w:rPr>
            <w:rStyle w:val="Hyperlink"/>
            <w:rFonts w:ascii="Arial" w:hAnsi="Arial" w:cs="Arial"/>
            <w:color w:val="000000" w:themeColor="text1"/>
          </w:rPr>
          <w:t>Ground Segment Architecture</w:t>
        </w:r>
        <w:r w:rsidR="0066452F" w:rsidRPr="00617E5E">
          <w:rPr>
            <w:rFonts w:ascii="Arial" w:hAnsi="Arial" w:cs="Arial"/>
            <w:webHidden/>
          </w:rPr>
          <w:tab/>
        </w:r>
        <w:r w:rsidR="0066452F" w:rsidRPr="00617E5E">
          <w:rPr>
            <w:rFonts w:ascii="Arial" w:hAnsi="Arial" w:cs="Arial"/>
            <w:webHidden/>
          </w:rPr>
          <w:fldChar w:fldCharType="begin"/>
        </w:r>
        <w:r w:rsidR="0066452F" w:rsidRPr="00617E5E">
          <w:rPr>
            <w:rFonts w:ascii="Arial" w:hAnsi="Arial" w:cs="Arial"/>
            <w:webHidden/>
          </w:rPr>
          <w:instrText xml:space="preserve"> PAGEREF _Toc147752809 \h </w:instrText>
        </w:r>
        <w:r w:rsidR="0066452F" w:rsidRPr="00617E5E">
          <w:rPr>
            <w:rFonts w:ascii="Arial" w:hAnsi="Arial" w:cs="Arial"/>
            <w:webHidden/>
          </w:rPr>
        </w:r>
        <w:r w:rsidR="0066452F" w:rsidRPr="00617E5E">
          <w:rPr>
            <w:rFonts w:ascii="Arial" w:hAnsi="Arial" w:cs="Arial"/>
            <w:webHidden/>
          </w:rPr>
          <w:fldChar w:fldCharType="separate"/>
        </w:r>
        <w:r w:rsidR="000A7302" w:rsidRPr="00617E5E">
          <w:rPr>
            <w:rFonts w:ascii="Arial" w:hAnsi="Arial" w:cs="Arial"/>
            <w:webHidden/>
          </w:rPr>
          <w:t>10</w:t>
        </w:r>
        <w:r w:rsidR="0066452F" w:rsidRPr="00617E5E">
          <w:rPr>
            <w:rFonts w:ascii="Arial" w:hAnsi="Arial" w:cs="Arial"/>
            <w:webHidden/>
          </w:rPr>
          <w:fldChar w:fldCharType="end"/>
        </w:r>
      </w:hyperlink>
    </w:p>
    <w:p w14:paraId="5D9A2B90" w14:textId="3D4827D7" w:rsidR="0066452F" w:rsidRPr="00617E5E" w:rsidRDefault="005654BE" w:rsidP="00B76F7C">
      <w:pPr>
        <w:pStyle w:val="TOC1"/>
        <w:rPr>
          <w:rFonts w:ascii="Arial" w:eastAsiaTheme="minorEastAsia" w:hAnsi="Arial"/>
          <w:kern w:val="2"/>
          <w:lang w:eastAsia="en-GB"/>
          <w14:ligatures w14:val="standardContextual"/>
        </w:rPr>
      </w:pPr>
      <w:hyperlink w:anchor="_Toc147752810" w:history="1">
        <w:r w:rsidR="0066452F" w:rsidRPr="00617E5E">
          <w:rPr>
            <w:rStyle w:val="Hyperlink"/>
            <w:rFonts w:ascii="Arial" w:hAnsi="Arial"/>
            <w:color w:val="BFBFBF" w:themeColor="background1" w:themeShade="BF"/>
          </w:rPr>
          <w:t>Annex 1</w:t>
        </w:r>
        <w:r w:rsidR="00406377" w:rsidRPr="00617E5E">
          <w:rPr>
            <w:rStyle w:val="Hyperlink"/>
            <w:rFonts w:ascii="Arial" w:hAnsi="Arial"/>
            <w:color w:val="BFBFBF" w:themeColor="background1" w:themeShade="BF"/>
          </w:rPr>
          <w:t xml:space="preserve">: </w:t>
        </w:r>
        <w:r w:rsidR="0066452F" w:rsidRPr="00617E5E">
          <w:rPr>
            <w:rStyle w:val="Hyperlink"/>
            <w:rFonts w:ascii="Arial" w:hAnsi="Arial"/>
            <w:color w:val="BFBFBF" w:themeColor="background1" w:themeShade="BF"/>
          </w:rPr>
          <w:t>Product Requirments Specification</w:t>
        </w:r>
        <w:r w:rsidR="0066452F" w:rsidRPr="00617E5E">
          <w:rPr>
            <w:rFonts w:ascii="Arial" w:hAnsi="Arial"/>
            <w:webHidden/>
          </w:rPr>
          <w:tab/>
        </w:r>
        <w:r w:rsidR="0066452F" w:rsidRPr="00617E5E">
          <w:rPr>
            <w:rFonts w:ascii="Arial" w:hAnsi="Arial"/>
            <w:webHidden/>
          </w:rPr>
          <w:fldChar w:fldCharType="begin"/>
        </w:r>
        <w:r w:rsidR="0066452F" w:rsidRPr="00617E5E">
          <w:rPr>
            <w:rFonts w:ascii="Arial" w:hAnsi="Arial"/>
            <w:webHidden/>
          </w:rPr>
          <w:instrText xml:space="preserve"> PAGEREF _Toc147752810 \h </w:instrText>
        </w:r>
        <w:r w:rsidR="0066452F" w:rsidRPr="00617E5E">
          <w:rPr>
            <w:rFonts w:ascii="Arial" w:hAnsi="Arial"/>
            <w:webHidden/>
          </w:rPr>
        </w:r>
        <w:r w:rsidR="0066452F" w:rsidRPr="00617E5E">
          <w:rPr>
            <w:rFonts w:ascii="Arial" w:hAnsi="Arial"/>
            <w:webHidden/>
          </w:rPr>
          <w:fldChar w:fldCharType="separate"/>
        </w:r>
        <w:r w:rsidR="000A7302" w:rsidRPr="00617E5E">
          <w:rPr>
            <w:rFonts w:ascii="Arial" w:hAnsi="Arial"/>
            <w:webHidden/>
          </w:rPr>
          <w:t>11</w:t>
        </w:r>
        <w:r w:rsidR="0066452F" w:rsidRPr="00617E5E">
          <w:rPr>
            <w:rFonts w:ascii="Arial" w:hAnsi="Arial"/>
            <w:webHidden/>
          </w:rPr>
          <w:fldChar w:fldCharType="end"/>
        </w:r>
      </w:hyperlink>
    </w:p>
    <w:p w14:paraId="4331A161" w14:textId="7E861DEF" w:rsidR="000200CD" w:rsidRPr="00617E5E" w:rsidRDefault="00C756E0" w:rsidP="00B76F7C">
      <w:pPr>
        <w:pStyle w:val="TOC1"/>
        <w:rPr>
          <w:rFonts w:ascii="Arial" w:hAnsi="Arial"/>
        </w:rPr>
      </w:pPr>
      <w:r w:rsidRPr="00617E5E">
        <w:rPr>
          <w:rFonts w:ascii="Arial" w:hAnsi="Arial"/>
        </w:rPr>
        <w:fldChar w:fldCharType="end"/>
      </w:r>
    </w:p>
    <w:p w14:paraId="5BEDD97D" w14:textId="77777777" w:rsidR="00796F58" w:rsidRPr="00617E5E" w:rsidRDefault="001F3965" w:rsidP="000F6D7D">
      <w:pPr>
        <w:pStyle w:val="Heading1"/>
        <w:rPr>
          <w:rFonts w:ascii="Arial" w:hAnsi="Arial" w:cs="Arial"/>
        </w:rPr>
      </w:pPr>
      <w:bookmarkStart w:id="0" w:name="_Toc334886702"/>
      <w:bookmarkStart w:id="1" w:name="_Toc147752797"/>
      <w:bookmarkStart w:id="2" w:name="_Toc431821204"/>
      <w:bookmarkStart w:id="3" w:name="_Toc432076424"/>
      <w:bookmarkStart w:id="4" w:name="_Toc434139930"/>
      <w:bookmarkStart w:id="5" w:name="_Toc167125397"/>
      <w:bookmarkStart w:id="6" w:name="_Toc295843421"/>
      <w:r w:rsidRPr="00617E5E">
        <w:rPr>
          <w:rFonts w:ascii="Arial" w:hAnsi="Arial" w:cs="Arial"/>
        </w:rPr>
        <w:lastRenderedPageBreak/>
        <w:t>Introduction</w:t>
      </w:r>
      <w:bookmarkEnd w:id="0"/>
      <w:bookmarkEnd w:id="1"/>
      <w:r w:rsidR="00EF4A5F" w:rsidRPr="00617E5E">
        <w:rPr>
          <w:rFonts w:ascii="Arial" w:hAnsi="Arial" w:cs="Arial"/>
        </w:rPr>
        <w:t xml:space="preserve"> </w:t>
      </w:r>
      <w:bookmarkEnd w:id="2"/>
      <w:bookmarkEnd w:id="3"/>
      <w:bookmarkEnd w:id="4"/>
    </w:p>
    <w:p w14:paraId="4EBD7CFB" w14:textId="1DE8119D" w:rsidR="005D7D9A" w:rsidRPr="00617E5E" w:rsidRDefault="00257D90" w:rsidP="00630CBF">
      <w:pPr>
        <w:rPr>
          <w:rFonts w:ascii="Arial" w:hAnsi="Arial" w:cs="Arial"/>
        </w:rPr>
      </w:pPr>
      <w:r w:rsidRPr="00617E5E">
        <w:rPr>
          <w:rFonts w:ascii="Arial" w:hAnsi="Arial" w:cs="Arial"/>
        </w:rPr>
        <w:t xml:space="preserve">This </w:t>
      </w:r>
      <w:r w:rsidR="005D7D9A" w:rsidRPr="00617E5E">
        <w:rPr>
          <w:rFonts w:ascii="Arial" w:hAnsi="Arial" w:cs="Arial"/>
        </w:rPr>
        <w:t xml:space="preserve">document </w:t>
      </w:r>
      <w:r w:rsidR="005E3B89" w:rsidRPr="00617E5E">
        <w:rPr>
          <w:rFonts w:ascii="Arial" w:hAnsi="Arial" w:cs="Arial"/>
        </w:rPr>
        <w:t xml:space="preserve">describes the final product </w:t>
      </w:r>
      <w:r w:rsidR="00762873" w:rsidRPr="00617E5E">
        <w:rPr>
          <w:rFonts w:ascii="Arial" w:hAnsi="Arial" w:cs="Arial"/>
        </w:rPr>
        <w:t>and its constituent parts,</w:t>
      </w:r>
      <w:r w:rsidRPr="00617E5E">
        <w:rPr>
          <w:rFonts w:ascii="Arial" w:hAnsi="Arial" w:cs="Arial"/>
        </w:rPr>
        <w:t xml:space="preserve"> from </w:t>
      </w:r>
      <w:r w:rsidR="00A94451" w:rsidRPr="00617E5E">
        <w:rPr>
          <w:rFonts w:ascii="Arial" w:hAnsi="Arial" w:cs="Arial"/>
        </w:rPr>
        <w:t xml:space="preserve">its </w:t>
      </w:r>
      <w:r w:rsidRPr="00617E5E">
        <w:rPr>
          <w:rFonts w:ascii="Arial" w:hAnsi="Arial" w:cs="Arial"/>
        </w:rPr>
        <w:t>current</w:t>
      </w:r>
      <w:r w:rsidR="00AC6E3A" w:rsidRPr="00617E5E">
        <w:rPr>
          <w:rFonts w:ascii="Arial" w:hAnsi="Arial" w:cs="Arial"/>
        </w:rPr>
        <w:t xml:space="preserve"> </w:t>
      </w:r>
      <w:r w:rsidR="00A94451" w:rsidRPr="00617E5E">
        <w:rPr>
          <w:rFonts w:ascii="Arial" w:hAnsi="Arial" w:cs="Arial"/>
        </w:rPr>
        <w:t>development</w:t>
      </w:r>
      <w:r w:rsidRPr="00617E5E">
        <w:rPr>
          <w:rFonts w:ascii="Arial" w:hAnsi="Arial" w:cs="Arial"/>
        </w:rPr>
        <w:t xml:space="preserve"> status up to the point where </w:t>
      </w:r>
      <w:r w:rsidR="00A94451" w:rsidRPr="00617E5E">
        <w:rPr>
          <w:rFonts w:ascii="Arial" w:hAnsi="Arial" w:cs="Arial"/>
        </w:rPr>
        <w:t>it</w:t>
      </w:r>
      <w:r w:rsidRPr="00617E5E">
        <w:rPr>
          <w:rFonts w:ascii="Arial" w:hAnsi="Arial" w:cs="Arial"/>
        </w:rPr>
        <w:t xml:space="preserve"> will be ready for commercialisation.</w:t>
      </w:r>
    </w:p>
    <w:p w14:paraId="56708A97" w14:textId="6AF86E54" w:rsidR="005D7D9A" w:rsidRPr="00617E5E" w:rsidRDefault="00140FDD" w:rsidP="005D7D9A">
      <w:pPr>
        <w:rPr>
          <w:rFonts w:ascii="Arial" w:hAnsi="Arial" w:cs="Arial"/>
          <w:color w:val="FF0000"/>
        </w:rPr>
      </w:pPr>
      <w:r w:rsidRPr="00617E5E">
        <w:rPr>
          <w:rFonts w:ascii="Arial" w:hAnsi="Arial" w:cs="Arial"/>
        </w:rPr>
        <w:t xml:space="preserve">The </w:t>
      </w:r>
      <w:r w:rsidR="00CE0528" w:rsidRPr="00617E5E">
        <w:rPr>
          <w:rFonts w:ascii="Arial" w:hAnsi="Arial" w:cs="Arial"/>
        </w:rPr>
        <w:t>Technical Proposal</w:t>
      </w:r>
      <w:r w:rsidRPr="00617E5E">
        <w:rPr>
          <w:rFonts w:ascii="Arial" w:hAnsi="Arial" w:cs="Arial"/>
        </w:rPr>
        <w:t xml:space="preserve"> </w:t>
      </w:r>
      <w:r w:rsidR="00762873" w:rsidRPr="00617E5E">
        <w:rPr>
          <w:rFonts w:ascii="Arial" w:hAnsi="Arial" w:cs="Arial"/>
        </w:rPr>
        <w:t>include</w:t>
      </w:r>
      <w:r w:rsidRPr="00617E5E">
        <w:rPr>
          <w:rFonts w:ascii="Arial" w:hAnsi="Arial" w:cs="Arial"/>
        </w:rPr>
        <w:t>s</w:t>
      </w:r>
      <w:r w:rsidR="00762873" w:rsidRPr="00617E5E">
        <w:rPr>
          <w:rFonts w:ascii="Arial" w:hAnsi="Arial" w:cs="Arial"/>
        </w:rPr>
        <w:t xml:space="preserve"> an overview of the </w:t>
      </w:r>
      <w:r w:rsidR="002F79DF" w:rsidRPr="00617E5E">
        <w:rPr>
          <w:rFonts w:ascii="Arial" w:hAnsi="Arial" w:cs="Arial"/>
        </w:rPr>
        <w:t xml:space="preserve">technical </w:t>
      </w:r>
      <w:r w:rsidR="00762873" w:rsidRPr="00617E5E">
        <w:rPr>
          <w:rFonts w:ascii="Arial" w:hAnsi="Arial" w:cs="Arial"/>
        </w:rPr>
        <w:t xml:space="preserve">work to be performed in </w:t>
      </w:r>
      <w:r w:rsidR="00762873" w:rsidRPr="00617E5E">
        <w:rPr>
          <w:rFonts w:ascii="Arial" w:hAnsi="Arial" w:cs="Arial"/>
          <w:color w:val="FF0000"/>
        </w:rPr>
        <w:t xml:space="preserve">names of </w:t>
      </w:r>
      <w:r w:rsidR="007776F1" w:rsidRPr="00617E5E">
        <w:rPr>
          <w:rFonts w:ascii="Arial" w:hAnsi="Arial" w:cs="Arial"/>
          <w:color w:val="FF0000"/>
        </w:rPr>
        <w:t>D</w:t>
      </w:r>
      <w:r w:rsidR="00762873" w:rsidRPr="00617E5E">
        <w:rPr>
          <w:rFonts w:ascii="Arial" w:hAnsi="Arial" w:cs="Arial"/>
          <w:color w:val="FF0000"/>
        </w:rPr>
        <w:t xml:space="preserve">evelopment </w:t>
      </w:r>
      <w:r w:rsidR="007776F1" w:rsidRPr="00617E5E">
        <w:rPr>
          <w:rFonts w:ascii="Arial" w:hAnsi="Arial" w:cs="Arial"/>
          <w:color w:val="FF0000"/>
        </w:rPr>
        <w:t>P</w:t>
      </w:r>
      <w:r w:rsidR="00762873" w:rsidRPr="00617E5E">
        <w:rPr>
          <w:rFonts w:ascii="Arial" w:hAnsi="Arial" w:cs="Arial"/>
          <w:color w:val="FF0000"/>
        </w:rPr>
        <w:t xml:space="preserve">hases covered by the proposal, </w:t>
      </w:r>
      <w:r w:rsidR="00762873" w:rsidRPr="00617E5E">
        <w:rPr>
          <w:rFonts w:ascii="Arial" w:hAnsi="Arial" w:cs="Arial"/>
        </w:rPr>
        <w:t>which are the subject of this proposal.</w:t>
      </w:r>
      <w:r w:rsidRPr="00617E5E">
        <w:rPr>
          <w:rFonts w:ascii="Arial" w:hAnsi="Arial" w:cs="Arial"/>
        </w:rPr>
        <w:t xml:space="preserve"> </w:t>
      </w:r>
    </w:p>
    <w:p w14:paraId="416A9881" w14:textId="77777777" w:rsidR="00722DD0" w:rsidRPr="00617E5E" w:rsidRDefault="00722DD0" w:rsidP="00226572">
      <w:pPr>
        <w:pStyle w:val="Instruction"/>
        <w:rPr>
          <w:rFonts w:ascii="Arial" w:hAnsi="Arial" w:cs="Arial"/>
          <w:highlight w:val="yellow"/>
        </w:rPr>
      </w:pPr>
    </w:p>
    <w:p w14:paraId="3681A1CA" w14:textId="26D12AFB" w:rsidR="00226572" w:rsidRPr="00617E5E" w:rsidRDefault="00C910A0" w:rsidP="00226572">
      <w:pPr>
        <w:pStyle w:val="Instruction"/>
        <w:rPr>
          <w:rFonts w:ascii="Arial" w:hAnsi="Arial" w:cs="Arial"/>
          <w:highlight w:val="yellow"/>
        </w:rPr>
      </w:pPr>
      <w:r w:rsidRPr="00617E5E">
        <w:rPr>
          <w:rFonts w:ascii="Arial" w:hAnsi="Arial" w:cs="Arial"/>
          <w:highlight w:val="yellow"/>
        </w:rPr>
        <w:t>I</w:t>
      </w:r>
      <w:r w:rsidR="00140FDD" w:rsidRPr="00617E5E">
        <w:rPr>
          <w:rFonts w:ascii="Arial" w:hAnsi="Arial" w:cs="Arial"/>
          <w:highlight w:val="yellow"/>
        </w:rPr>
        <w:t>nclude the following</w:t>
      </w:r>
      <w:r w:rsidR="006741FB" w:rsidRPr="00617E5E">
        <w:rPr>
          <w:rFonts w:ascii="Arial" w:hAnsi="Arial" w:cs="Arial"/>
          <w:highlight w:val="yellow"/>
        </w:rPr>
        <w:t xml:space="preserve"> if appropriate</w:t>
      </w:r>
    </w:p>
    <w:p w14:paraId="2A9C102F" w14:textId="77777777" w:rsidR="000E2010" w:rsidRPr="00617E5E" w:rsidRDefault="000E2010" w:rsidP="00226572">
      <w:pPr>
        <w:rPr>
          <w:rFonts w:ascii="Arial" w:hAnsi="Arial" w:cs="Arial"/>
          <w:highlight w:val="yellow"/>
        </w:rPr>
      </w:pPr>
    </w:p>
    <w:p w14:paraId="1EAA9F59" w14:textId="2F824643" w:rsidR="000E2010" w:rsidRPr="00617E5E" w:rsidRDefault="000E2010" w:rsidP="7BBB2949">
      <w:pPr>
        <w:pStyle w:val="BodytextJustified"/>
        <w:rPr>
          <w:rFonts w:ascii="Arial" w:hAnsi="Arial" w:cs="Arial"/>
          <w:highlight w:val="yellow"/>
        </w:rPr>
      </w:pPr>
      <w:r w:rsidRPr="00617E5E">
        <w:rPr>
          <w:rFonts w:ascii="Arial" w:hAnsi="Arial" w:cs="Arial"/>
          <w:highlight w:val="yellow"/>
        </w:rPr>
        <w:t xml:space="preserve">The product is an evolution of </w:t>
      </w:r>
      <w:r w:rsidRPr="00617E5E">
        <w:rPr>
          <w:rFonts w:ascii="Arial" w:hAnsi="Arial" w:cs="Arial"/>
          <w:color w:val="FF0000"/>
          <w:highlight w:val="yellow"/>
        </w:rPr>
        <w:t>existing product or product line</w:t>
      </w:r>
      <w:r w:rsidRPr="00617E5E">
        <w:rPr>
          <w:rFonts w:ascii="Arial" w:hAnsi="Arial" w:cs="Arial"/>
          <w:highlight w:val="yellow"/>
        </w:rPr>
        <w:t xml:space="preserve">. Key details of the heritage product can be found in </w:t>
      </w:r>
      <w:r w:rsidR="008A7DC7" w:rsidRPr="00617E5E">
        <w:rPr>
          <w:rFonts w:ascii="Arial" w:hAnsi="Arial" w:cs="Arial"/>
          <w:highlight w:val="yellow"/>
        </w:rPr>
        <w:t xml:space="preserve">the </w:t>
      </w:r>
      <w:r w:rsidR="00E6707D" w:rsidRPr="00617E5E">
        <w:rPr>
          <w:rFonts w:ascii="Arial" w:hAnsi="Arial" w:cs="Arial"/>
          <w:color w:val="FF0000"/>
          <w:highlight w:val="yellow"/>
        </w:rPr>
        <w:t>product d</w:t>
      </w:r>
      <w:r w:rsidR="00521411" w:rsidRPr="00617E5E">
        <w:rPr>
          <w:rFonts w:ascii="Arial" w:hAnsi="Arial" w:cs="Arial"/>
          <w:color w:val="FF0000"/>
          <w:highlight w:val="yellow"/>
        </w:rPr>
        <w:t>ata sheet</w:t>
      </w:r>
      <w:r w:rsidR="009C7440" w:rsidRPr="00617E5E">
        <w:rPr>
          <w:rFonts w:ascii="Arial" w:hAnsi="Arial" w:cs="Arial"/>
          <w:color w:val="FF0000"/>
          <w:highlight w:val="yellow"/>
        </w:rPr>
        <w:t xml:space="preserve"> </w:t>
      </w:r>
      <w:r w:rsidR="001240DD" w:rsidRPr="00617E5E">
        <w:rPr>
          <w:rFonts w:ascii="Arial" w:hAnsi="Arial" w:cs="Arial"/>
          <w:highlight w:val="yellow"/>
        </w:rPr>
        <w:t>as below</w:t>
      </w:r>
      <w:r w:rsidRPr="00617E5E">
        <w:rPr>
          <w:rFonts w:ascii="Arial" w:hAnsi="Arial" w:cs="Arial"/>
          <w:highlight w:val="yellow"/>
        </w:rPr>
        <w:t>.</w:t>
      </w:r>
    </w:p>
    <w:p w14:paraId="375D0331" w14:textId="2E9BFFE5" w:rsidR="000E2010" w:rsidRPr="00617E5E" w:rsidRDefault="004E1932" w:rsidP="00B163E4">
      <w:pPr>
        <w:pStyle w:val="BodytextJustified"/>
        <w:rPr>
          <w:rFonts w:ascii="Arial" w:hAnsi="Arial" w:cs="Arial"/>
        </w:rPr>
      </w:pPr>
      <w:r w:rsidRPr="00617E5E">
        <w:rPr>
          <w:rFonts w:ascii="Arial" w:hAnsi="Arial" w:cs="Arial"/>
          <w:highlight w:val="yellow"/>
        </w:rPr>
        <w:t xml:space="preserve">The proposed activity is a follow-up of </w:t>
      </w:r>
      <w:r w:rsidRPr="00617E5E">
        <w:rPr>
          <w:rFonts w:ascii="Arial" w:hAnsi="Arial" w:cs="Arial"/>
          <w:color w:val="FF0000"/>
          <w:highlight w:val="yellow"/>
        </w:rPr>
        <w:t>a previous activity</w:t>
      </w:r>
      <w:r w:rsidR="003E55A4" w:rsidRPr="00617E5E">
        <w:rPr>
          <w:rFonts w:ascii="Arial" w:hAnsi="Arial" w:cs="Arial"/>
          <w:color w:val="FF0000"/>
          <w:highlight w:val="yellow"/>
        </w:rPr>
        <w:t>(</w:t>
      </w:r>
      <w:r w:rsidRPr="00617E5E">
        <w:rPr>
          <w:rFonts w:ascii="Arial" w:hAnsi="Arial" w:cs="Arial"/>
          <w:color w:val="FF0000"/>
          <w:highlight w:val="yellow"/>
        </w:rPr>
        <w:t>ies</w:t>
      </w:r>
      <w:r w:rsidR="003E55A4" w:rsidRPr="00617E5E">
        <w:rPr>
          <w:rFonts w:ascii="Arial" w:hAnsi="Arial" w:cs="Arial"/>
          <w:color w:val="FF0000"/>
          <w:highlight w:val="yellow"/>
        </w:rPr>
        <w:t>)</w:t>
      </w:r>
      <w:r w:rsidRPr="00617E5E">
        <w:rPr>
          <w:rFonts w:ascii="Arial" w:hAnsi="Arial" w:cs="Arial"/>
          <w:highlight w:val="yellow"/>
        </w:rPr>
        <w:t>.</w:t>
      </w:r>
      <w:r w:rsidR="001240DD" w:rsidRPr="00617E5E">
        <w:rPr>
          <w:rFonts w:ascii="Arial" w:hAnsi="Arial" w:cs="Arial"/>
          <w:highlight w:val="yellow"/>
        </w:rPr>
        <w:t xml:space="preserve"> Key details of the previous activity</w:t>
      </w:r>
      <w:r w:rsidR="003E55A4" w:rsidRPr="00617E5E">
        <w:rPr>
          <w:rFonts w:ascii="Arial" w:hAnsi="Arial" w:cs="Arial"/>
          <w:highlight w:val="yellow"/>
        </w:rPr>
        <w:t>(</w:t>
      </w:r>
      <w:r w:rsidR="001240DD" w:rsidRPr="00617E5E">
        <w:rPr>
          <w:rFonts w:ascii="Arial" w:hAnsi="Arial" w:cs="Arial"/>
          <w:highlight w:val="yellow"/>
        </w:rPr>
        <w:t>ies</w:t>
      </w:r>
      <w:r w:rsidR="003E55A4" w:rsidRPr="00617E5E">
        <w:rPr>
          <w:rFonts w:ascii="Arial" w:hAnsi="Arial" w:cs="Arial"/>
          <w:highlight w:val="yellow"/>
        </w:rPr>
        <w:t>)</w:t>
      </w:r>
      <w:r w:rsidR="001240DD" w:rsidRPr="00617E5E">
        <w:rPr>
          <w:rFonts w:ascii="Arial" w:hAnsi="Arial" w:cs="Arial"/>
          <w:highlight w:val="yellow"/>
        </w:rPr>
        <w:t xml:space="preserve"> product can be found in</w:t>
      </w:r>
      <w:r w:rsidR="009B112C" w:rsidRPr="00617E5E">
        <w:rPr>
          <w:rFonts w:ascii="Arial" w:hAnsi="Arial" w:cs="Arial"/>
          <w:highlight w:val="yellow"/>
        </w:rPr>
        <w:t xml:space="preserve"> </w:t>
      </w:r>
      <w:r w:rsidR="00AF1CA3" w:rsidRPr="00617E5E">
        <w:rPr>
          <w:rFonts w:ascii="Arial" w:hAnsi="Arial" w:cs="Arial"/>
          <w:color w:val="FF0000"/>
          <w:highlight w:val="yellow"/>
        </w:rPr>
        <w:t>t</w:t>
      </w:r>
      <w:r w:rsidR="003205C7" w:rsidRPr="00617E5E">
        <w:rPr>
          <w:rFonts w:ascii="Arial" w:hAnsi="Arial" w:cs="Arial"/>
          <w:color w:val="FF0000"/>
          <w:highlight w:val="yellow"/>
        </w:rPr>
        <w:t>he t</w:t>
      </w:r>
      <w:r w:rsidR="00AF1CA3" w:rsidRPr="00617E5E">
        <w:rPr>
          <w:rFonts w:ascii="Arial" w:hAnsi="Arial" w:cs="Arial"/>
          <w:color w:val="FF0000"/>
          <w:highlight w:val="yellow"/>
        </w:rPr>
        <w:t>echnic</w:t>
      </w:r>
      <w:r w:rsidR="009B112C" w:rsidRPr="00617E5E">
        <w:rPr>
          <w:rFonts w:ascii="Arial" w:hAnsi="Arial" w:cs="Arial"/>
          <w:color w:val="FF0000"/>
          <w:highlight w:val="yellow"/>
        </w:rPr>
        <w:t>a</w:t>
      </w:r>
      <w:r w:rsidR="00AF1CA3" w:rsidRPr="00617E5E">
        <w:rPr>
          <w:rFonts w:ascii="Arial" w:hAnsi="Arial" w:cs="Arial"/>
          <w:color w:val="FF0000"/>
          <w:highlight w:val="yellow"/>
        </w:rPr>
        <w:t>l note</w:t>
      </w:r>
      <w:r w:rsidR="003E55A4" w:rsidRPr="00617E5E">
        <w:rPr>
          <w:rFonts w:ascii="Arial" w:hAnsi="Arial" w:cs="Arial"/>
          <w:color w:val="FF0000"/>
          <w:highlight w:val="yellow"/>
        </w:rPr>
        <w:t>(</w:t>
      </w:r>
      <w:r w:rsidR="009B112C" w:rsidRPr="00617E5E">
        <w:rPr>
          <w:rFonts w:ascii="Arial" w:hAnsi="Arial" w:cs="Arial"/>
          <w:color w:val="FF0000"/>
          <w:highlight w:val="yellow"/>
        </w:rPr>
        <w:t>s</w:t>
      </w:r>
      <w:r w:rsidR="003E55A4" w:rsidRPr="00617E5E">
        <w:rPr>
          <w:rFonts w:ascii="Arial" w:hAnsi="Arial" w:cs="Arial"/>
          <w:color w:val="FF0000"/>
          <w:highlight w:val="yellow"/>
        </w:rPr>
        <w:t>)</w:t>
      </w:r>
      <w:r w:rsidR="00AF1CA3" w:rsidRPr="00617E5E">
        <w:rPr>
          <w:rFonts w:ascii="Arial" w:hAnsi="Arial" w:cs="Arial"/>
          <w:color w:val="FF0000"/>
          <w:highlight w:val="yellow"/>
        </w:rPr>
        <w:t xml:space="preserve"> </w:t>
      </w:r>
      <w:r w:rsidR="001240DD" w:rsidRPr="00617E5E">
        <w:rPr>
          <w:rFonts w:ascii="Arial" w:hAnsi="Arial" w:cs="Arial"/>
          <w:highlight w:val="yellow"/>
        </w:rPr>
        <w:t>as below.</w:t>
      </w:r>
    </w:p>
    <w:p w14:paraId="2628A18B" w14:textId="04A48A5F" w:rsidR="00226572" w:rsidRPr="00617E5E" w:rsidRDefault="00226572" w:rsidP="00226572">
      <w:pPr>
        <w:rPr>
          <w:rFonts w:ascii="Arial" w:hAnsi="Arial" w:cs="Arial"/>
          <w:highlight w:val="yellow"/>
        </w:rPr>
      </w:pPr>
      <w:r w:rsidRPr="00617E5E">
        <w:rPr>
          <w:rFonts w:ascii="Arial" w:hAnsi="Arial" w:cs="Arial"/>
          <w:highlight w:val="yellow"/>
        </w:rPr>
        <w:t>The following supporting document</w:t>
      </w:r>
      <w:r w:rsidR="006741FB" w:rsidRPr="00617E5E">
        <w:rPr>
          <w:rFonts w:ascii="Arial" w:hAnsi="Arial" w:cs="Arial"/>
          <w:highlight w:val="yellow"/>
        </w:rPr>
        <w:t>s</w:t>
      </w:r>
      <w:r w:rsidRPr="00617E5E">
        <w:rPr>
          <w:rFonts w:ascii="Arial" w:hAnsi="Arial" w:cs="Arial"/>
          <w:highlight w:val="yellow"/>
        </w:rPr>
        <w:t xml:space="preserve"> related to </w:t>
      </w:r>
      <w:r w:rsidR="006741FB" w:rsidRPr="00617E5E">
        <w:rPr>
          <w:rFonts w:ascii="Arial" w:hAnsi="Arial" w:cs="Arial"/>
          <w:highlight w:val="yellow"/>
        </w:rPr>
        <w:t xml:space="preserve">this </w:t>
      </w:r>
      <w:r w:rsidR="00140FDD" w:rsidRPr="00617E5E">
        <w:rPr>
          <w:rFonts w:ascii="Arial" w:hAnsi="Arial" w:cs="Arial"/>
          <w:highlight w:val="yellow"/>
        </w:rPr>
        <w:t>P</w:t>
      </w:r>
      <w:r w:rsidR="006741FB" w:rsidRPr="00617E5E">
        <w:rPr>
          <w:rFonts w:ascii="Arial" w:hAnsi="Arial" w:cs="Arial"/>
          <w:highlight w:val="yellow"/>
        </w:rPr>
        <w:t xml:space="preserve">roduct </w:t>
      </w:r>
      <w:r w:rsidR="00140FDD" w:rsidRPr="00617E5E">
        <w:rPr>
          <w:rFonts w:ascii="Arial" w:hAnsi="Arial" w:cs="Arial"/>
          <w:highlight w:val="yellow"/>
        </w:rPr>
        <w:t>D</w:t>
      </w:r>
      <w:r w:rsidR="006741FB" w:rsidRPr="00617E5E">
        <w:rPr>
          <w:rFonts w:ascii="Arial" w:hAnsi="Arial" w:cs="Arial"/>
          <w:highlight w:val="yellow"/>
        </w:rPr>
        <w:t xml:space="preserve">evelopment </w:t>
      </w:r>
      <w:r w:rsidR="00140FDD" w:rsidRPr="00617E5E">
        <w:rPr>
          <w:rFonts w:ascii="Arial" w:hAnsi="Arial" w:cs="Arial"/>
          <w:highlight w:val="yellow"/>
        </w:rPr>
        <w:t>P</w:t>
      </w:r>
      <w:r w:rsidR="006741FB" w:rsidRPr="00617E5E">
        <w:rPr>
          <w:rFonts w:ascii="Arial" w:hAnsi="Arial" w:cs="Arial"/>
          <w:highlight w:val="yellow"/>
        </w:rPr>
        <w:t>lan</w:t>
      </w:r>
      <w:r w:rsidRPr="00617E5E">
        <w:rPr>
          <w:rFonts w:ascii="Arial" w:hAnsi="Arial" w:cs="Arial"/>
          <w:highlight w:val="yellow"/>
        </w:rPr>
        <w:t xml:space="preserve"> </w:t>
      </w:r>
      <w:r w:rsidR="006741FB" w:rsidRPr="00617E5E">
        <w:rPr>
          <w:rFonts w:ascii="Arial" w:hAnsi="Arial" w:cs="Arial"/>
          <w:highlight w:val="yellow"/>
        </w:rPr>
        <w:t xml:space="preserve">are </w:t>
      </w:r>
      <w:r w:rsidRPr="00617E5E">
        <w:rPr>
          <w:rFonts w:ascii="Arial" w:hAnsi="Arial" w:cs="Arial"/>
          <w:highlight w:val="yellow"/>
        </w:rPr>
        <w:t>attached to the proposal.</w:t>
      </w:r>
    </w:p>
    <w:p w14:paraId="7FCA1F31" w14:textId="79783437" w:rsidR="00226572" w:rsidRPr="00617E5E" w:rsidRDefault="002C464E" w:rsidP="00226572">
      <w:pPr>
        <w:keepNext/>
        <w:spacing w:before="240"/>
        <w:jc w:val="center"/>
        <w:rPr>
          <w:rFonts w:ascii="Arial" w:hAnsi="Arial" w:cs="Arial"/>
          <w:b/>
          <w:sz w:val="20"/>
          <w:highlight w:val="yellow"/>
        </w:rPr>
      </w:pPr>
      <w:r w:rsidRPr="002C464E">
        <w:rPr>
          <w:rFonts w:ascii="Arial" w:hAnsi="Arial" w:cs="Arial"/>
          <w:b/>
          <w:sz w:val="20"/>
          <w:highlight w:val="yellow"/>
        </w:rPr>
        <w:t>Table 3</w:t>
      </w:r>
      <w:r w:rsidRPr="002C464E">
        <w:rPr>
          <w:rFonts w:ascii="Arial" w:hAnsi="Arial" w:cs="Arial"/>
          <w:b/>
          <w:sz w:val="20"/>
          <w:highlight w:val="yellow"/>
        </w:rPr>
        <w:noBreakHyphen/>
      </w:r>
      <w:r>
        <w:rPr>
          <w:rFonts w:ascii="Arial" w:hAnsi="Arial" w:cs="Arial"/>
          <w:b/>
          <w:sz w:val="20"/>
          <w:highlight w:val="yellow"/>
        </w:rPr>
        <w:t>1</w:t>
      </w:r>
      <w:r w:rsidRPr="002C464E">
        <w:rPr>
          <w:rFonts w:ascii="Arial" w:hAnsi="Arial" w:cs="Arial"/>
          <w:b/>
          <w:sz w:val="20"/>
          <w:highlight w:val="yellow"/>
        </w:rPr>
        <w:t xml:space="preserve"> </w:t>
      </w:r>
      <w:r w:rsidR="00226572" w:rsidRPr="00617E5E">
        <w:rPr>
          <w:rFonts w:ascii="Arial" w:hAnsi="Arial" w:cs="Arial"/>
          <w:b/>
          <w:sz w:val="20"/>
          <w:highlight w:val="yellow"/>
        </w:rPr>
        <w:t>Supporting documentation</w:t>
      </w:r>
    </w:p>
    <w:tbl>
      <w:tblPr>
        <w:tblStyle w:val="TableGrid"/>
        <w:tblW w:w="0" w:type="auto"/>
        <w:tblCellMar>
          <w:top w:w="57" w:type="dxa"/>
          <w:bottom w:w="57" w:type="dxa"/>
        </w:tblCellMar>
        <w:tblLook w:val="04A0" w:firstRow="1" w:lastRow="0" w:firstColumn="1" w:lastColumn="0" w:noHBand="0" w:noVBand="1"/>
      </w:tblPr>
      <w:tblGrid>
        <w:gridCol w:w="3368"/>
        <w:gridCol w:w="2926"/>
        <w:gridCol w:w="3363"/>
      </w:tblGrid>
      <w:tr w:rsidR="00226572" w:rsidRPr="00617E5E" w14:paraId="3FC90022" w14:textId="77777777" w:rsidTr="00175D5F">
        <w:tc>
          <w:tcPr>
            <w:tcW w:w="3368" w:type="dxa"/>
            <w:shd w:val="clear" w:color="auto" w:fill="C6D9F1" w:themeFill="text2" w:themeFillTint="33"/>
          </w:tcPr>
          <w:p w14:paraId="081BA8DE" w14:textId="77777777" w:rsidR="00226572" w:rsidRPr="00617E5E" w:rsidRDefault="00226572" w:rsidP="00226572">
            <w:pPr>
              <w:spacing w:after="40"/>
              <w:jc w:val="center"/>
              <w:rPr>
                <w:rFonts w:ascii="Arial" w:hAnsi="Arial" w:cs="Arial"/>
                <w:b/>
                <w:sz w:val="20"/>
                <w:highlight w:val="yellow"/>
              </w:rPr>
            </w:pPr>
            <w:r w:rsidRPr="00617E5E">
              <w:rPr>
                <w:rFonts w:ascii="Arial" w:hAnsi="Arial" w:cs="Arial"/>
                <w:b/>
                <w:sz w:val="20"/>
                <w:highlight w:val="yellow"/>
              </w:rPr>
              <w:t>Document Title</w:t>
            </w:r>
          </w:p>
        </w:tc>
        <w:tc>
          <w:tcPr>
            <w:tcW w:w="2926" w:type="dxa"/>
            <w:shd w:val="clear" w:color="auto" w:fill="C6D9F1" w:themeFill="text2" w:themeFillTint="33"/>
          </w:tcPr>
          <w:p w14:paraId="282A0F1D" w14:textId="77777777" w:rsidR="00226572" w:rsidRPr="00617E5E" w:rsidRDefault="00226572" w:rsidP="00226572">
            <w:pPr>
              <w:spacing w:after="40"/>
              <w:jc w:val="center"/>
              <w:rPr>
                <w:rFonts w:ascii="Arial" w:hAnsi="Arial" w:cs="Arial"/>
                <w:b/>
                <w:sz w:val="20"/>
                <w:highlight w:val="yellow"/>
              </w:rPr>
            </w:pPr>
            <w:r w:rsidRPr="00617E5E">
              <w:rPr>
                <w:rFonts w:ascii="Arial" w:hAnsi="Arial" w:cs="Arial"/>
                <w:b/>
                <w:sz w:val="20"/>
                <w:highlight w:val="yellow"/>
              </w:rPr>
              <w:t>Scope</w:t>
            </w:r>
          </w:p>
        </w:tc>
        <w:tc>
          <w:tcPr>
            <w:tcW w:w="3363" w:type="dxa"/>
            <w:shd w:val="clear" w:color="auto" w:fill="C6D9F1" w:themeFill="text2" w:themeFillTint="33"/>
          </w:tcPr>
          <w:p w14:paraId="7092836E" w14:textId="77777777" w:rsidR="00226572" w:rsidRPr="00617E5E" w:rsidRDefault="00226572" w:rsidP="00226572">
            <w:pPr>
              <w:spacing w:after="40"/>
              <w:jc w:val="center"/>
              <w:rPr>
                <w:rFonts w:ascii="Arial" w:hAnsi="Arial" w:cs="Arial"/>
                <w:b/>
                <w:sz w:val="20"/>
                <w:highlight w:val="yellow"/>
              </w:rPr>
            </w:pPr>
            <w:r w:rsidRPr="00617E5E">
              <w:rPr>
                <w:rFonts w:ascii="Arial" w:hAnsi="Arial" w:cs="Arial"/>
                <w:b/>
                <w:sz w:val="20"/>
                <w:highlight w:val="yellow"/>
              </w:rPr>
              <w:t>Reference</w:t>
            </w:r>
          </w:p>
        </w:tc>
      </w:tr>
      <w:tr w:rsidR="00175D5F" w:rsidRPr="00617E5E" w14:paraId="74297A76" w14:textId="77777777" w:rsidTr="002E0212">
        <w:tc>
          <w:tcPr>
            <w:tcW w:w="3368" w:type="dxa"/>
          </w:tcPr>
          <w:p w14:paraId="1D16E4DB" w14:textId="13C26317" w:rsidR="00175D5F" w:rsidRPr="00617E5E" w:rsidRDefault="00F1628C" w:rsidP="00175D5F">
            <w:pPr>
              <w:spacing w:after="40"/>
              <w:jc w:val="center"/>
              <w:rPr>
                <w:rFonts w:ascii="Arial" w:hAnsi="Arial" w:cs="Arial"/>
                <w:i/>
                <w:color w:val="0070C0"/>
                <w:sz w:val="20"/>
                <w:szCs w:val="20"/>
                <w:highlight w:val="yellow"/>
              </w:rPr>
            </w:pPr>
            <w:r w:rsidRPr="00617E5E">
              <w:rPr>
                <w:rStyle w:val="InstructionChar"/>
                <w:rFonts w:ascii="Arial" w:hAnsi="Arial" w:cs="Arial"/>
                <w:sz w:val="20"/>
                <w:szCs w:val="20"/>
                <w:highlight w:val="yellow"/>
              </w:rPr>
              <w:t>data sheet</w:t>
            </w:r>
            <w:r w:rsidR="0045246A" w:rsidRPr="00617E5E">
              <w:rPr>
                <w:rStyle w:val="InstructionChar"/>
                <w:rFonts w:ascii="Arial" w:hAnsi="Arial" w:cs="Arial"/>
                <w:sz w:val="20"/>
                <w:szCs w:val="20"/>
                <w:highlight w:val="yellow"/>
              </w:rPr>
              <w:t xml:space="preserve"> or other equivalent document</w:t>
            </w:r>
            <w:r w:rsidR="00175D5F" w:rsidRPr="00617E5E">
              <w:rPr>
                <w:rFonts w:ascii="Arial" w:hAnsi="Arial" w:cs="Arial"/>
                <w:color w:val="FF0000"/>
                <w:sz w:val="20"/>
                <w:szCs w:val="20"/>
                <w:highlight w:val="yellow"/>
              </w:rPr>
              <w:t xml:space="preserve"> …</w:t>
            </w:r>
          </w:p>
        </w:tc>
        <w:tc>
          <w:tcPr>
            <w:tcW w:w="2926" w:type="dxa"/>
          </w:tcPr>
          <w:p w14:paraId="12566A7F" w14:textId="77777777" w:rsidR="00175D5F" w:rsidRPr="00617E5E" w:rsidRDefault="00175D5F" w:rsidP="00175D5F">
            <w:pPr>
              <w:spacing w:after="40"/>
              <w:jc w:val="center"/>
              <w:rPr>
                <w:rFonts w:ascii="Arial" w:hAnsi="Arial" w:cs="Arial"/>
                <w:color w:val="FF0000"/>
                <w:sz w:val="20"/>
                <w:highlight w:val="yellow"/>
              </w:rPr>
            </w:pPr>
            <w:r w:rsidRPr="00617E5E">
              <w:rPr>
                <w:rFonts w:ascii="Arial" w:hAnsi="Arial" w:cs="Arial"/>
                <w:color w:val="FF0000"/>
                <w:sz w:val="20"/>
                <w:highlight w:val="yellow"/>
              </w:rPr>
              <w:t>…</w:t>
            </w:r>
          </w:p>
        </w:tc>
        <w:tc>
          <w:tcPr>
            <w:tcW w:w="3363" w:type="dxa"/>
          </w:tcPr>
          <w:p w14:paraId="184041D0" w14:textId="77777777" w:rsidR="00175D5F" w:rsidRPr="00617E5E" w:rsidRDefault="00175D5F" w:rsidP="00175D5F">
            <w:pPr>
              <w:spacing w:after="40"/>
              <w:jc w:val="center"/>
              <w:rPr>
                <w:rFonts w:ascii="Arial" w:hAnsi="Arial" w:cs="Arial"/>
                <w:color w:val="FF0000"/>
                <w:sz w:val="20"/>
                <w:highlight w:val="yellow"/>
              </w:rPr>
            </w:pPr>
            <w:r w:rsidRPr="00617E5E">
              <w:rPr>
                <w:rFonts w:ascii="Arial" w:hAnsi="Arial" w:cs="Arial"/>
                <w:color w:val="FF0000"/>
                <w:sz w:val="20"/>
                <w:highlight w:val="yellow"/>
              </w:rPr>
              <w:t>…</w:t>
            </w:r>
          </w:p>
        </w:tc>
      </w:tr>
      <w:tr w:rsidR="00175D5F" w:rsidRPr="00617E5E" w14:paraId="007237E1" w14:textId="77777777" w:rsidTr="00175D5F">
        <w:tc>
          <w:tcPr>
            <w:tcW w:w="3368" w:type="dxa"/>
          </w:tcPr>
          <w:p w14:paraId="764C0004" w14:textId="39CEA296" w:rsidR="00175D5F" w:rsidRPr="00617E5E" w:rsidRDefault="00F1628C" w:rsidP="00175D5F">
            <w:pPr>
              <w:spacing w:after="40"/>
              <w:jc w:val="center"/>
              <w:rPr>
                <w:rFonts w:ascii="Arial" w:hAnsi="Arial" w:cs="Arial"/>
                <w:sz w:val="20"/>
                <w:szCs w:val="20"/>
                <w:highlight w:val="yellow"/>
              </w:rPr>
            </w:pPr>
            <w:r w:rsidRPr="00617E5E">
              <w:rPr>
                <w:rStyle w:val="InstructionChar"/>
                <w:rFonts w:ascii="Arial" w:hAnsi="Arial" w:cs="Arial"/>
                <w:sz w:val="20"/>
                <w:szCs w:val="20"/>
                <w:highlight w:val="yellow"/>
              </w:rPr>
              <w:t>technical note</w:t>
            </w:r>
            <w:r w:rsidR="007101D1" w:rsidRPr="00617E5E">
              <w:rPr>
                <w:rStyle w:val="InstructionChar"/>
                <w:rFonts w:ascii="Arial" w:hAnsi="Arial" w:cs="Arial"/>
                <w:sz w:val="20"/>
                <w:szCs w:val="20"/>
                <w:highlight w:val="yellow"/>
              </w:rPr>
              <w:t xml:space="preserve"> </w:t>
            </w:r>
            <w:r w:rsidR="0045246A" w:rsidRPr="00617E5E">
              <w:rPr>
                <w:rStyle w:val="InstructionChar"/>
                <w:rFonts w:ascii="Arial" w:hAnsi="Arial" w:cs="Arial"/>
                <w:sz w:val="20"/>
                <w:szCs w:val="20"/>
                <w:highlight w:val="yellow"/>
              </w:rPr>
              <w:t>or other equivalent document</w:t>
            </w:r>
            <w:r w:rsidR="00175D5F" w:rsidRPr="00617E5E">
              <w:rPr>
                <w:rFonts w:ascii="Arial" w:hAnsi="Arial" w:cs="Arial"/>
                <w:color w:val="FF0000"/>
                <w:sz w:val="20"/>
                <w:szCs w:val="20"/>
                <w:highlight w:val="yellow"/>
              </w:rPr>
              <w:t xml:space="preserve"> …</w:t>
            </w:r>
          </w:p>
        </w:tc>
        <w:tc>
          <w:tcPr>
            <w:tcW w:w="2926" w:type="dxa"/>
          </w:tcPr>
          <w:p w14:paraId="5CA9A318" w14:textId="77777777" w:rsidR="00175D5F" w:rsidRPr="00617E5E" w:rsidRDefault="00175D5F" w:rsidP="00175D5F">
            <w:pPr>
              <w:spacing w:after="40"/>
              <w:jc w:val="center"/>
              <w:rPr>
                <w:rFonts w:ascii="Arial" w:hAnsi="Arial" w:cs="Arial"/>
                <w:sz w:val="20"/>
                <w:highlight w:val="yellow"/>
              </w:rPr>
            </w:pPr>
            <w:r w:rsidRPr="00617E5E">
              <w:rPr>
                <w:rFonts w:ascii="Arial" w:hAnsi="Arial" w:cs="Arial"/>
                <w:color w:val="FF0000"/>
                <w:sz w:val="20"/>
                <w:highlight w:val="yellow"/>
              </w:rPr>
              <w:t>…</w:t>
            </w:r>
          </w:p>
        </w:tc>
        <w:tc>
          <w:tcPr>
            <w:tcW w:w="3363" w:type="dxa"/>
          </w:tcPr>
          <w:p w14:paraId="72E2C37B" w14:textId="77777777" w:rsidR="00175D5F" w:rsidRPr="00617E5E" w:rsidRDefault="00175D5F" w:rsidP="00175D5F">
            <w:pPr>
              <w:spacing w:after="40"/>
              <w:jc w:val="center"/>
              <w:rPr>
                <w:rFonts w:ascii="Arial" w:hAnsi="Arial" w:cs="Arial"/>
                <w:sz w:val="20"/>
                <w:highlight w:val="yellow"/>
              </w:rPr>
            </w:pPr>
            <w:r w:rsidRPr="00617E5E">
              <w:rPr>
                <w:rFonts w:ascii="Arial" w:hAnsi="Arial" w:cs="Arial"/>
                <w:color w:val="FF0000"/>
                <w:sz w:val="20"/>
                <w:highlight w:val="yellow"/>
              </w:rPr>
              <w:t>…</w:t>
            </w:r>
          </w:p>
        </w:tc>
      </w:tr>
    </w:tbl>
    <w:p w14:paraId="6CA61332" w14:textId="0D08FAE9" w:rsidR="005F0E6C" w:rsidRPr="00617E5E" w:rsidRDefault="005F0E6C" w:rsidP="006064C6">
      <w:pPr>
        <w:pStyle w:val="Heading1"/>
        <w:rPr>
          <w:rFonts w:ascii="Arial" w:hAnsi="Arial" w:cs="Arial"/>
        </w:rPr>
      </w:pPr>
      <w:bookmarkStart w:id="7" w:name="_Toc334886703"/>
      <w:bookmarkStart w:id="8" w:name="_Toc147752798"/>
      <w:r w:rsidRPr="00617E5E">
        <w:rPr>
          <w:rFonts w:ascii="Arial" w:hAnsi="Arial" w:cs="Arial"/>
        </w:rPr>
        <w:lastRenderedPageBreak/>
        <w:t xml:space="preserve">Description of the </w:t>
      </w:r>
      <w:r w:rsidR="00140FDD" w:rsidRPr="00617E5E">
        <w:rPr>
          <w:rFonts w:ascii="Arial" w:hAnsi="Arial" w:cs="Arial"/>
        </w:rPr>
        <w:t xml:space="preserve">Final </w:t>
      </w:r>
      <w:r w:rsidRPr="00617E5E">
        <w:rPr>
          <w:rFonts w:ascii="Arial" w:hAnsi="Arial" w:cs="Arial"/>
        </w:rPr>
        <w:t>Product</w:t>
      </w:r>
      <w:bookmarkEnd w:id="7"/>
      <w:r w:rsidR="001018E0" w:rsidRPr="00617E5E">
        <w:rPr>
          <w:rFonts w:ascii="Arial" w:hAnsi="Arial" w:cs="Arial"/>
        </w:rPr>
        <w:t xml:space="preserve"> </w:t>
      </w:r>
      <w:r w:rsidR="0004209D" w:rsidRPr="00617E5E">
        <w:rPr>
          <w:rFonts w:ascii="Arial" w:hAnsi="Arial" w:cs="Arial"/>
        </w:rPr>
        <w:t>&amp; D</w:t>
      </w:r>
      <w:r w:rsidR="001018E0" w:rsidRPr="00617E5E">
        <w:rPr>
          <w:rFonts w:ascii="Arial" w:hAnsi="Arial" w:cs="Arial"/>
        </w:rPr>
        <w:t>evelopment</w:t>
      </w:r>
      <w:r w:rsidR="00586032" w:rsidRPr="00617E5E">
        <w:rPr>
          <w:rFonts w:ascii="Arial" w:hAnsi="Arial" w:cs="Arial"/>
        </w:rPr>
        <w:t xml:space="preserve"> Plan</w:t>
      </w:r>
      <w:bookmarkEnd w:id="8"/>
    </w:p>
    <w:p w14:paraId="3A3B569B" w14:textId="77777777" w:rsidR="005F0E6C" w:rsidRPr="00617E5E" w:rsidRDefault="005F0E6C">
      <w:pPr>
        <w:pStyle w:val="Heading2"/>
        <w:rPr>
          <w:rFonts w:ascii="Arial" w:hAnsi="Arial"/>
          <w:b w:val="0"/>
          <w:bCs w:val="0"/>
          <w:sz w:val="24"/>
          <w:szCs w:val="40"/>
        </w:rPr>
      </w:pPr>
      <w:bookmarkStart w:id="9" w:name="_Product_Overview"/>
      <w:bookmarkStart w:id="10" w:name="_Toc334886704"/>
      <w:bookmarkStart w:id="11" w:name="_Toc147752799"/>
      <w:bookmarkEnd w:id="9"/>
      <w:r w:rsidRPr="00617E5E">
        <w:rPr>
          <w:rFonts w:ascii="Arial" w:hAnsi="Arial"/>
          <w:b w:val="0"/>
          <w:bCs w:val="0"/>
          <w:sz w:val="24"/>
          <w:szCs w:val="40"/>
        </w:rPr>
        <w:t>Product Overview</w:t>
      </w:r>
      <w:bookmarkEnd w:id="10"/>
      <w:bookmarkEnd w:id="11"/>
    </w:p>
    <w:p w14:paraId="23A1EB16" w14:textId="50B78A31" w:rsidR="00BC3321" w:rsidRPr="00617E5E" w:rsidRDefault="00BC3321" w:rsidP="00BE6A87">
      <w:pPr>
        <w:rPr>
          <w:rFonts w:ascii="Arial" w:hAnsi="Arial" w:cs="Arial"/>
          <w:color w:val="FF0000"/>
        </w:rPr>
      </w:pPr>
      <w:r w:rsidRPr="00617E5E">
        <w:rPr>
          <w:rFonts w:ascii="Arial" w:hAnsi="Arial" w:cs="Arial"/>
        </w:rPr>
        <w:t xml:space="preserve">The top-level </w:t>
      </w:r>
      <w:r w:rsidR="00B666BB" w:rsidRPr="00617E5E">
        <w:rPr>
          <w:rFonts w:ascii="Arial" w:hAnsi="Arial" w:cs="Arial"/>
        </w:rPr>
        <w:t xml:space="preserve">technical </w:t>
      </w:r>
      <w:r w:rsidRPr="00617E5E">
        <w:rPr>
          <w:rFonts w:ascii="Arial" w:hAnsi="Arial" w:cs="Arial"/>
        </w:rPr>
        <w:t xml:space="preserve">description of the overall product and its main sub-systems is the following: </w:t>
      </w:r>
      <w:r w:rsidRPr="00617E5E">
        <w:rPr>
          <w:rFonts w:ascii="Arial" w:hAnsi="Arial" w:cs="Arial"/>
          <w:color w:val="FF0000"/>
        </w:rPr>
        <w:t>…</w:t>
      </w:r>
      <w:r w:rsidR="00870009" w:rsidRPr="00617E5E">
        <w:rPr>
          <w:rFonts w:ascii="Arial" w:hAnsi="Arial" w:cs="Arial"/>
          <w:color w:val="FF0000"/>
        </w:rPr>
        <w:t>…</w:t>
      </w:r>
    </w:p>
    <w:p w14:paraId="3647B872" w14:textId="77777777" w:rsidR="003233AE" w:rsidRPr="00617E5E" w:rsidRDefault="003233AE" w:rsidP="002E0212">
      <w:pPr>
        <w:pStyle w:val="Instruction"/>
        <w:jc w:val="both"/>
        <w:rPr>
          <w:rFonts w:ascii="Arial" w:hAnsi="Arial" w:cs="Arial"/>
        </w:rPr>
      </w:pPr>
      <w:r w:rsidRPr="00617E5E">
        <w:rPr>
          <w:rFonts w:ascii="Arial" w:hAnsi="Arial" w:cs="Arial"/>
        </w:rPr>
        <w:t>Insert a block diagram showing key building blocks and major interfaces.</w:t>
      </w:r>
    </w:p>
    <w:p w14:paraId="26D1DD51" w14:textId="57AD727E" w:rsidR="003233AE" w:rsidRPr="00617E5E" w:rsidRDefault="00A91E2A" w:rsidP="002E0212">
      <w:pPr>
        <w:pStyle w:val="Instruction"/>
        <w:jc w:val="both"/>
        <w:rPr>
          <w:rFonts w:ascii="Arial" w:hAnsi="Arial" w:cs="Arial"/>
          <w:vanish/>
        </w:rPr>
      </w:pPr>
      <w:r w:rsidRPr="00617E5E">
        <w:rPr>
          <w:rFonts w:ascii="Arial" w:hAnsi="Arial" w:cs="Arial"/>
          <w:vanish/>
        </w:rPr>
        <w:t xml:space="preserve">You may include images to show what the product and its constituent modules will look like </w:t>
      </w:r>
    </w:p>
    <w:p w14:paraId="2A96C5B0" w14:textId="2A197E1E" w:rsidR="00BC3321" w:rsidRPr="00617E5E" w:rsidRDefault="006E6F68" w:rsidP="00B163E4">
      <w:pPr>
        <w:jc w:val="center"/>
        <w:rPr>
          <w:rFonts w:ascii="Arial" w:hAnsi="Arial" w:cs="Arial"/>
          <w:color w:val="FF0000"/>
        </w:rPr>
      </w:pPr>
      <w:r w:rsidRPr="00617E5E">
        <w:rPr>
          <w:rFonts w:ascii="Arial" w:hAnsi="Arial" w:cs="Arial"/>
          <w:highlight w:val="yellow"/>
        </w:rPr>
        <w:t>Insert figure - block diagram of the targeted product</w:t>
      </w:r>
    </w:p>
    <w:p w14:paraId="53C06DC0" w14:textId="03CE2A14" w:rsidR="00185FE2" w:rsidRPr="00617E5E" w:rsidRDefault="00185FE2" w:rsidP="00B163E4">
      <w:pPr>
        <w:pStyle w:val="BodytextJustified"/>
        <w:jc w:val="left"/>
        <w:rPr>
          <w:rFonts w:ascii="Arial" w:hAnsi="Arial" w:cs="Arial"/>
          <w:color w:val="FF0000"/>
        </w:rPr>
      </w:pPr>
      <w:r w:rsidRPr="00617E5E">
        <w:rPr>
          <w:rFonts w:ascii="Arial" w:hAnsi="Arial" w:cs="Arial"/>
        </w:rPr>
        <w:t xml:space="preserve">The external interfaces of the product are: </w:t>
      </w:r>
      <w:r w:rsidRPr="00617E5E">
        <w:rPr>
          <w:rFonts w:ascii="Arial" w:hAnsi="Arial" w:cs="Arial"/>
          <w:color w:val="FF0000"/>
          <w:highlight w:val="yellow"/>
        </w:rPr>
        <w:t>……</w:t>
      </w:r>
    </w:p>
    <w:p w14:paraId="752ABF9C" w14:textId="59945D09" w:rsidR="00BC3321" w:rsidRPr="00617E5E" w:rsidRDefault="00BC3321" w:rsidP="00BC3321">
      <w:pPr>
        <w:rPr>
          <w:rFonts w:ascii="Arial" w:hAnsi="Arial" w:cs="Arial"/>
          <w:color w:val="FF0000"/>
        </w:rPr>
      </w:pPr>
      <w:r w:rsidRPr="00617E5E">
        <w:rPr>
          <w:rFonts w:ascii="Arial" w:hAnsi="Arial" w:cs="Arial"/>
        </w:rPr>
        <w:t>The role of the product in the context of the overall system</w:t>
      </w:r>
      <w:r w:rsidR="00685AE8" w:rsidRPr="00617E5E">
        <w:rPr>
          <w:rFonts w:ascii="Arial" w:hAnsi="Arial" w:cs="Arial"/>
        </w:rPr>
        <w:t>/service</w:t>
      </w:r>
      <w:r w:rsidRPr="00617E5E">
        <w:rPr>
          <w:rFonts w:ascii="Arial" w:hAnsi="Arial" w:cs="Arial"/>
        </w:rPr>
        <w:t xml:space="preserve"> of its target users is </w:t>
      </w:r>
      <w:r w:rsidRPr="00617E5E">
        <w:rPr>
          <w:rFonts w:ascii="Arial" w:hAnsi="Arial" w:cs="Arial"/>
          <w:color w:val="FF0000"/>
          <w:highlight w:val="yellow"/>
        </w:rPr>
        <w:t>…</w:t>
      </w:r>
      <w:r w:rsidR="00185FE2" w:rsidRPr="00617E5E">
        <w:rPr>
          <w:rFonts w:ascii="Arial" w:hAnsi="Arial" w:cs="Arial"/>
          <w:color w:val="FF0000"/>
          <w:highlight w:val="yellow"/>
        </w:rPr>
        <w:t>…</w:t>
      </w:r>
    </w:p>
    <w:p w14:paraId="6AA00C7C" w14:textId="47401FA5" w:rsidR="00160E4B" w:rsidRPr="00617E5E" w:rsidRDefault="00160E4B" w:rsidP="002E0212">
      <w:pPr>
        <w:pStyle w:val="Instruction"/>
        <w:jc w:val="both"/>
        <w:rPr>
          <w:rFonts w:ascii="Arial" w:hAnsi="Arial" w:cs="Arial"/>
        </w:rPr>
      </w:pPr>
      <w:r w:rsidRPr="00617E5E">
        <w:rPr>
          <w:rFonts w:ascii="Arial" w:hAnsi="Arial" w:cs="Arial"/>
        </w:rPr>
        <w:t>For example:</w:t>
      </w:r>
      <w:r w:rsidR="00A30ABA" w:rsidRPr="00617E5E">
        <w:rPr>
          <w:rFonts w:ascii="Arial" w:hAnsi="Arial" w:cs="Arial"/>
        </w:rPr>
        <w:t xml:space="preserve"> </w:t>
      </w:r>
      <w:r w:rsidR="00BC3321" w:rsidRPr="00617E5E">
        <w:rPr>
          <w:rFonts w:ascii="Arial" w:hAnsi="Arial" w:cs="Arial"/>
        </w:rPr>
        <w:t xml:space="preserve">the thruster is intended for small satellites providing </w:t>
      </w:r>
      <w:r w:rsidR="00A30ABA" w:rsidRPr="00617E5E">
        <w:rPr>
          <w:rFonts w:ascii="Arial" w:hAnsi="Arial" w:cs="Arial"/>
        </w:rPr>
        <w:t xml:space="preserve">deltaV </w:t>
      </w:r>
      <w:r w:rsidR="00BC3321" w:rsidRPr="00617E5E">
        <w:rPr>
          <w:rFonts w:ascii="Arial" w:hAnsi="Arial" w:cs="Arial"/>
        </w:rPr>
        <w:t>for station keeping and is mounte</w:t>
      </w:r>
      <w:r w:rsidRPr="00617E5E">
        <w:rPr>
          <w:rFonts w:ascii="Arial" w:hAnsi="Arial" w:cs="Arial"/>
        </w:rPr>
        <w:t>d externally to the spacecraft;</w:t>
      </w:r>
    </w:p>
    <w:p w14:paraId="190BDB26" w14:textId="3E819951" w:rsidR="00BC3321" w:rsidRPr="00617E5E" w:rsidRDefault="00BC3321" w:rsidP="002E0212">
      <w:pPr>
        <w:pStyle w:val="Instruction"/>
        <w:jc w:val="both"/>
        <w:rPr>
          <w:rFonts w:ascii="Arial" w:hAnsi="Arial" w:cs="Arial"/>
        </w:rPr>
      </w:pPr>
      <w:r w:rsidRPr="00617E5E">
        <w:rPr>
          <w:rFonts w:ascii="Arial" w:hAnsi="Arial" w:cs="Arial"/>
        </w:rPr>
        <w:t>the high power amplifier will provide RF amplification within a small transportable VSAT terminal.</w:t>
      </w:r>
    </w:p>
    <w:p w14:paraId="5EDDD77A" w14:textId="77777777" w:rsidR="002F366C" w:rsidRPr="00617E5E" w:rsidRDefault="002F366C" w:rsidP="002F366C">
      <w:pPr>
        <w:pStyle w:val="Heading2"/>
        <w:rPr>
          <w:rFonts w:ascii="Arial" w:hAnsi="Arial"/>
          <w:b w:val="0"/>
          <w:bCs w:val="0"/>
          <w:sz w:val="24"/>
          <w:szCs w:val="40"/>
        </w:rPr>
      </w:pPr>
      <w:bookmarkStart w:id="12" w:name="_Toc129946387"/>
      <w:bookmarkStart w:id="13" w:name="_Toc129949945"/>
      <w:bookmarkStart w:id="14" w:name="_Toc129955177"/>
      <w:bookmarkStart w:id="15" w:name="_Toc129955331"/>
      <w:bookmarkStart w:id="16" w:name="_Toc129955860"/>
      <w:bookmarkStart w:id="17" w:name="_Toc129955929"/>
      <w:bookmarkStart w:id="18" w:name="_Toc130213138"/>
      <w:bookmarkStart w:id="19" w:name="_Toc130213550"/>
      <w:bookmarkStart w:id="20" w:name="_Toc130213811"/>
      <w:bookmarkStart w:id="21" w:name="_Toc130214069"/>
      <w:bookmarkStart w:id="22" w:name="_Toc129946388"/>
      <w:bookmarkStart w:id="23" w:name="_Toc129949946"/>
      <w:bookmarkStart w:id="24" w:name="_Toc129955178"/>
      <w:bookmarkStart w:id="25" w:name="_Toc129955332"/>
      <w:bookmarkStart w:id="26" w:name="_Toc129955861"/>
      <w:bookmarkStart w:id="27" w:name="_Toc129955930"/>
      <w:bookmarkStart w:id="28" w:name="_Toc130213139"/>
      <w:bookmarkStart w:id="29" w:name="_Toc130213551"/>
      <w:bookmarkStart w:id="30" w:name="_Toc130213812"/>
      <w:bookmarkStart w:id="31" w:name="_Toc130214070"/>
      <w:bookmarkStart w:id="32" w:name="_Toc129946389"/>
      <w:bookmarkStart w:id="33" w:name="_Toc129949947"/>
      <w:bookmarkStart w:id="34" w:name="_Toc129955179"/>
      <w:bookmarkStart w:id="35" w:name="_Toc129955333"/>
      <w:bookmarkStart w:id="36" w:name="_Toc129955862"/>
      <w:bookmarkStart w:id="37" w:name="_Toc129955931"/>
      <w:bookmarkStart w:id="38" w:name="_Toc130213140"/>
      <w:bookmarkStart w:id="39" w:name="_Toc130213552"/>
      <w:bookmarkStart w:id="40" w:name="_Toc130213813"/>
      <w:bookmarkStart w:id="41" w:name="_Toc130214071"/>
      <w:bookmarkStart w:id="42" w:name="_Toc129946390"/>
      <w:bookmarkStart w:id="43" w:name="_Toc129949948"/>
      <w:bookmarkStart w:id="44" w:name="_Toc129955180"/>
      <w:bookmarkStart w:id="45" w:name="_Toc129955334"/>
      <w:bookmarkStart w:id="46" w:name="_Toc129955863"/>
      <w:bookmarkStart w:id="47" w:name="_Toc129955932"/>
      <w:bookmarkStart w:id="48" w:name="_Toc130213141"/>
      <w:bookmarkStart w:id="49" w:name="_Toc130213553"/>
      <w:bookmarkStart w:id="50" w:name="_Toc130213814"/>
      <w:bookmarkStart w:id="51" w:name="_Toc130214072"/>
      <w:bookmarkStart w:id="52" w:name="_Toc129949949"/>
      <w:bookmarkStart w:id="53" w:name="_Toc129955181"/>
      <w:bookmarkStart w:id="54" w:name="_Toc129955335"/>
      <w:bookmarkStart w:id="55" w:name="_Toc129955864"/>
      <w:bookmarkStart w:id="56" w:name="_Toc129955933"/>
      <w:bookmarkStart w:id="57" w:name="_Toc130213142"/>
      <w:bookmarkStart w:id="58" w:name="_Toc130213554"/>
      <w:bookmarkStart w:id="59" w:name="_Toc130213815"/>
      <w:bookmarkStart w:id="60" w:name="_Toc130214073"/>
      <w:bookmarkStart w:id="61" w:name="_Toc129949950"/>
      <w:bookmarkStart w:id="62" w:name="_Toc129955182"/>
      <w:bookmarkStart w:id="63" w:name="_Toc129955336"/>
      <w:bookmarkStart w:id="64" w:name="_Toc129955865"/>
      <w:bookmarkStart w:id="65" w:name="_Toc129955934"/>
      <w:bookmarkStart w:id="66" w:name="_Toc130213143"/>
      <w:bookmarkStart w:id="67" w:name="_Toc130213555"/>
      <w:bookmarkStart w:id="68" w:name="_Toc130213816"/>
      <w:bookmarkStart w:id="69" w:name="_Toc130214074"/>
      <w:bookmarkStart w:id="70" w:name="_Toc129949951"/>
      <w:bookmarkStart w:id="71" w:name="_Toc129955183"/>
      <w:bookmarkStart w:id="72" w:name="_Toc129955337"/>
      <w:bookmarkStart w:id="73" w:name="_Toc129955866"/>
      <w:bookmarkStart w:id="74" w:name="_Toc129955935"/>
      <w:bookmarkStart w:id="75" w:name="_Toc130213144"/>
      <w:bookmarkStart w:id="76" w:name="_Toc130213556"/>
      <w:bookmarkStart w:id="77" w:name="_Toc130213817"/>
      <w:bookmarkStart w:id="78" w:name="_Toc130214075"/>
      <w:bookmarkStart w:id="79" w:name="_Toc129949952"/>
      <w:bookmarkStart w:id="80" w:name="_Toc129955184"/>
      <w:bookmarkStart w:id="81" w:name="_Toc129955338"/>
      <w:bookmarkStart w:id="82" w:name="_Toc129955867"/>
      <w:bookmarkStart w:id="83" w:name="_Toc129955936"/>
      <w:bookmarkStart w:id="84" w:name="_Toc130213145"/>
      <w:bookmarkStart w:id="85" w:name="_Toc130213557"/>
      <w:bookmarkStart w:id="86" w:name="_Toc130213818"/>
      <w:bookmarkStart w:id="87" w:name="_Toc130214076"/>
      <w:bookmarkStart w:id="88" w:name="_Toc129946392"/>
      <w:bookmarkStart w:id="89" w:name="_Toc129949953"/>
      <w:bookmarkStart w:id="90" w:name="_Toc129955185"/>
      <w:bookmarkStart w:id="91" w:name="_Toc129955339"/>
      <w:bookmarkStart w:id="92" w:name="_Toc129955868"/>
      <w:bookmarkStart w:id="93" w:name="_Toc129955937"/>
      <w:bookmarkStart w:id="94" w:name="_Toc130213146"/>
      <w:bookmarkStart w:id="95" w:name="_Toc130213558"/>
      <w:bookmarkStart w:id="96" w:name="_Toc130213819"/>
      <w:bookmarkStart w:id="97" w:name="_Toc130214077"/>
      <w:bookmarkStart w:id="98" w:name="_Toc14775280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617E5E">
        <w:rPr>
          <w:rFonts w:ascii="Arial" w:hAnsi="Arial"/>
          <w:b w:val="0"/>
          <w:bCs w:val="0"/>
          <w:sz w:val="24"/>
          <w:szCs w:val="40"/>
        </w:rPr>
        <w:t>Baseline Architecture</w:t>
      </w:r>
      <w:bookmarkEnd w:id="98"/>
    </w:p>
    <w:p w14:paraId="7FA04CE4" w14:textId="55FF865E" w:rsidR="005F0E6C" w:rsidRDefault="005F0E6C" w:rsidP="005F0E6C">
      <w:pPr>
        <w:rPr>
          <w:rFonts w:ascii="Arial" w:hAnsi="Arial" w:cs="Arial"/>
        </w:rPr>
      </w:pPr>
      <w:r w:rsidRPr="00617E5E">
        <w:rPr>
          <w:rFonts w:ascii="Arial" w:hAnsi="Arial" w:cs="Arial"/>
        </w:rPr>
        <w:t xml:space="preserve">The main </w:t>
      </w:r>
      <w:r w:rsidR="009466FE" w:rsidRPr="00617E5E">
        <w:rPr>
          <w:rFonts w:ascii="Arial" w:hAnsi="Arial" w:cs="Arial"/>
        </w:rPr>
        <w:t xml:space="preserve">product or </w:t>
      </w:r>
      <w:r w:rsidR="00873E2B" w:rsidRPr="00617E5E">
        <w:rPr>
          <w:rFonts w:ascii="Arial" w:hAnsi="Arial" w:cs="Arial"/>
        </w:rPr>
        <w:t xml:space="preserve">product </w:t>
      </w:r>
      <w:r w:rsidR="009466FE" w:rsidRPr="00617E5E">
        <w:rPr>
          <w:rFonts w:ascii="Arial" w:hAnsi="Arial" w:cs="Arial"/>
        </w:rPr>
        <w:t>elements</w:t>
      </w:r>
      <w:r w:rsidR="00046B9A" w:rsidRPr="00617E5E">
        <w:rPr>
          <w:rFonts w:ascii="Arial" w:hAnsi="Arial" w:cs="Arial"/>
        </w:rPr>
        <w:t>, hardware and software,</w:t>
      </w:r>
      <w:r w:rsidRPr="00617E5E">
        <w:rPr>
          <w:rFonts w:ascii="Arial" w:hAnsi="Arial" w:cs="Arial"/>
        </w:rPr>
        <w:t xml:space="preserve"> are described below.</w:t>
      </w:r>
    </w:p>
    <w:p w14:paraId="50F9F94A" w14:textId="3CE0FEB1" w:rsidR="002C464E" w:rsidRPr="00617E5E" w:rsidRDefault="002C464E" w:rsidP="002C464E">
      <w:pPr>
        <w:keepNext/>
        <w:spacing w:before="240"/>
        <w:jc w:val="center"/>
        <w:rPr>
          <w:rFonts w:ascii="Arial" w:hAnsi="Arial" w:cs="Arial"/>
          <w:b/>
          <w:sz w:val="20"/>
        </w:rPr>
      </w:pPr>
      <w:r w:rsidRPr="0013277E">
        <w:rPr>
          <w:rFonts w:ascii="Arial" w:hAnsi="Arial" w:cs="Arial"/>
          <w:b/>
          <w:sz w:val="20"/>
        </w:rPr>
        <w:t>Table 3</w:t>
      </w:r>
      <w:r w:rsidRPr="0013277E">
        <w:rPr>
          <w:rFonts w:ascii="Arial" w:hAnsi="Arial" w:cs="Arial"/>
          <w:b/>
          <w:sz w:val="20"/>
        </w:rPr>
        <w:noBreakHyphen/>
      </w:r>
      <w:r>
        <w:rPr>
          <w:rFonts w:ascii="Arial" w:hAnsi="Arial" w:cs="Arial"/>
          <w:b/>
          <w:sz w:val="20"/>
        </w:rPr>
        <w:t>2</w:t>
      </w:r>
      <w:r w:rsidRPr="0013277E">
        <w:rPr>
          <w:rFonts w:ascii="Arial" w:hAnsi="Arial" w:cs="Arial"/>
          <w:b/>
          <w:sz w:val="20"/>
        </w:rPr>
        <w:t xml:space="preserve"> </w:t>
      </w:r>
      <w:r>
        <w:rPr>
          <w:rFonts w:ascii="Arial" w:hAnsi="Arial" w:cs="Arial"/>
          <w:b/>
          <w:sz w:val="20"/>
        </w:rPr>
        <w:t>Baseline Architecture</w:t>
      </w:r>
    </w:p>
    <w:tbl>
      <w:tblPr>
        <w:tblStyle w:val="TableGrid"/>
        <w:tblW w:w="9675" w:type="dxa"/>
        <w:tblLook w:val="04A0" w:firstRow="1" w:lastRow="0" w:firstColumn="1" w:lastColumn="0" w:noHBand="0" w:noVBand="1"/>
      </w:tblPr>
      <w:tblGrid>
        <w:gridCol w:w="2290"/>
        <w:gridCol w:w="1958"/>
        <w:gridCol w:w="1837"/>
        <w:gridCol w:w="1818"/>
        <w:gridCol w:w="1772"/>
      </w:tblGrid>
      <w:tr w:rsidR="00E12554" w:rsidRPr="00617E5E" w14:paraId="4D2D43FA" w14:textId="77777777" w:rsidTr="00B163E4">
        <w:tc>
          <w:tcPr>
            <w:tcW w:w="2290" w:type="dxa"/>
            <w:shd w:val="clear" w:color="auto" w:fill="C6D9F1" w:themeFill="text2" w:themeFillTint="33"/>
          </w:tcPr>
          <w:p w14:paraId="16720CEC" w14:textId="789CD063" w:rsidR="007758FC" w:rsidRPr="00617E5E" w:rsidRDefault="007758FC" w:rsidP="00B163E4">
            <w:pPr>
              <w:pStyle w:val="BodytextJustified"/>
              <w:keepNext/>
              <w:spacing w:after="40"/>
              <w:jc w:val="center"/>
              <w:rPr>
                <w:rFonts w:ascii="Arial" w:hAnsi="Arial" w:cs="Arial"/>
                <w:b/>
                <w:sz w:val="20"/>
              </w:rPr>
            </w:pPr>
            <w:r w:rsidRPr="00617E5E">
              <w:rPr>
                <w:rFonts w:ascii="Arial" w:hAnsi="Arial" w:cs="Arial"/>
                <w:b/>
                <w:sz w:val="20"/>
              </w:rPr>
              <w:t>Product element</w:t>
            </w:r>
          </w:p>
        </w:tc>
        <w:tc>
          <w:tcPr>
            <w:tcW w:w="1958" w:type="dxa"/>
            <w:shd w:val="clear" w:color="auto" w:fill="C6D9F1" w:themeFill="text2" w:themeFillTint="33"/>
          </w:tcPr>
          <w:p w14:paraId="16C3C026" w14:textId="3721B67A" w:rsidR="007758FC" w:rsidRPr="00617E5E" w:rsidRDefault="007758FC" w:rsidP="00B163E4">
            <w:pPr>
              <w:pStyle w:val="BodytextJustified"/>
              <w:keepNext/>
              <w:spacing w:after="40"/>
              <w:jc w:val="center"/>
              <w:rPr>
                <w:rFonts w:ascii="Arial" w:hAnsi="Arial" w:cs="Arial"/>
                <w:b/>
                <w:sz w:val="20"/>
              </w:rPr>
            </w:pPr>
            <w:r w:rsidRPr="00617E5E">
              <w:rPr>
                <w:rFonts w:ascii="Arial" w:hAnsi="Arial" w:cs="Arial"/>
                <w:b/>
                <w:sz w:val="20"/>
              </w:rPr>
              <w:t>Functions/</w:t>
            </w:r>
            <w:r w:rsidR="00E12554" w:rsidRPr="00617E5E">
              <w:rPr>
                <w:rFonts w:ascii="Arial" w:hAnsi="Arial" w:cs="Arial"/>
                <w:b/>
                <w:sz w:val="20"/>
              </w:rPr>
              <w:t xml:space="preserve"> </w:t>
            </w:r>
            <w:r w:rsidRPr="00617E5E">
              <w:rPr>
                <w:rFonts w:ascii="Arial" w:hAnsi="Arial" w:cs="Arial"/>
                <w:b/>
                <w:sz w:val="20"/>
              </w:rPr>
              <w:t>Features</w:t>
            </w:r>
          </w:p>
        </w:tc>
        <w:tc>
          <w:tcPr>
            <w:tcW w:w="1837" w:type="dxa"/>
            <w:shd w:val="clear" w:color="auto" w:fill="C6D9F1" w:themeFill="text2" w:themeFillTint="33"/>
          </w:tcPr>
          <w:p w14:paraId="38DC324A" w14:textId="382F5532" w:rsidR="007758FC" w:rsidRPr="00617E5E" w:rsidRDefault="00E12554" w:rsidP="00B163E4">
            <w:pPr>
              <w:pStyle w:val="BodytextJustified"/>
              <w:keepNext/>
              <w:spacing w:after="40"/>
              <w:jc w:val="center"/>
              <w:rPr>
                <w:rFonts w:ascii="Arial" w:hAnsi="Arial" w:cs="Arial"/>
                <w:b/>
                <w:sz w:val="20"/>
              </w:rPr>
            </w:pPr>
            <w:r w:rsidRPr="00617E5E">
              <w:rPr>
                <w:rFonts w:ascii="Arial" w:hAnsi="Arial" w:cs="Arial"/>
                <w:b/>
                <w:sz w:val="20"/>
              </w:rPr>
              <w:t>Design Concept</w:t>
            </w:r>
            <w:r w:rsidR="00A471DB" w:rsidRPr="00617E5E">
              <w:rPr>
                <w:rFonts w:ascii="Arial" w:hAnsi="Arial" w:cs="Arial"/>
                <w:b/>
                <w:sz w:val="20"/>
              </w:rPr>
              <w:t xml:space="preserve"> &amp;</w:t>
            </w:r>
            <w:r w:rsidR="00760643" w:rsidRPr="00617E5E">
              <w:rPr>
                <w:rFonts w:ascii="Arial" w:hAnsi="Arial" w:cs="Arial"/>
                <w:b/>
                <w:sz w:val="20"/>
              </w:rPr>
              <w:t xml:space="preserve"> Constraint</w:t>
            </w:r>
            <w:r w:rsidR="00A471DB" w:rsidRPr="00617E5E">
              <w:rPr>
                <w:rFonts w:ascii="Arial" w:hAnsi="Arial" w:cs="Arial"/>
                <w:b/>
                <w:sz w:val="20"/>
              </w:rPr>
              <w:t>s</w:t>
            </w:r>
            <w:r w:rsidRPr="00617E5E">
              <w:rPr>
                <w:rFonts w:ascii="Arial" w:hAnsi="Arial" w:cs="Arial"/>
                <w:b/>
                <w:sz w:val="20"/>
              </w:rPr>
              <w:t xml:space="preserve"> </w:t>
            </w:r>
          </w:p>
        </w:tc>
        <w:tc>
          <w:tcPr>
            <w:tcW w:w="1818" w:type="dxa"/>
            <w:shd w:val="clear" w:color="auto" w:fill="C6D9F1" w:themeFill="text2" w:themeFillTint="33"/>
          </w:tcPr>
          <w:p w14:paraId="728211A7" w14:textId="60D6C3DB" w:rsidR="007758FC" w:rsidRPr="00617E5E" w:rsidRDefault="000D0944" w:rsidP="00B163E4">
            <w:pPr>
              <w:pStyle w:val="BodytextJustified"/>
              <w:keepNext/>
              <w:spacing w:after="40"/>
              <w:jc w:val="center"/>
              <w:rPr>
                <w:rFonts w:ascii="Arial" w:hAnsi="Arial" w:cs="Arial"/>
                <w:b/>
                <w:sz w:val="20"/>
              </w:rPr>
            </w:pPr>
            <w:r w:rsidRPr="00617E5E">
              <w:rPr>
                <w:rFonts w:ascii="Arial" w:hAnsi="Arial" w:cs="Arial"/>
                <w:b/>
                <w:sz w:val="20"/>
              </w:rPr>
              <w:t>Key</w:t>
            </w:r>
            <w:r w:rsidR="006E2F7D" w:rsidRPr="00617E5E">
              <w:rPr>
                <w:rFonts w:ascii="Arial" w:hAnsi="Arial" w:cs="Arial"/>
                <w:b/>
                <w:sz w:val="20"/>
              </w:rPr>
              <w:t xml:space="preserve"> </w:t>
            </w:r>
            <w:r w:rsidR="00E12554" w:rsidRPr="00617E5E">
              <w:rPr>
                <w:rFonts w:ascii="Arial" w:hAnsi="Arial" w:cs="Arial"/>
                <w:b/>
                <w:sz w:val="20"/>
              </w:rPr>
              <w:t>Requirements</w:t>
            </w:r>
          </w:p>
        </w:tc>
        <w:tc>
          <w:tcPr>
            <w:tcW w:w="1772" w:type="dxa"/>
            <w:shd w:val="clear" w:color="auto" w:fill="C6D9F1" w:themeFill="text2" w:themeFillTint="33"/>
          </w:tcPr>
          <w:p w14:paraId="02EC2C88" w14:textId="2C200832" w:rsidR="007758FC" w:rsidRPr="00617E5E" w:rsidRDefault="007758FC" w:rsidP="00B163E4">
            <w:pPr>
              <w:pStyle w:val="BodytextJustified"/>
              <w:keepNext/>
              <w:spacing w:after="40"/>
              <w:jc w:val="center"/>
              <w:rPr>
                <w:rFonts w:ascii="Arial" w:hAnsi="Arial" w:cs="Arial"/>
                <w:b/>
                <w:sz w:val="20"/>
              </w:rPr>
            </w:pPr>
            <w:r w:rsidRPr="00617E5E">
              <w:rPr>
                <w:rFonts w:ascii="Arial" w:hAnsi="Arial" w:cs="Arial"/>
                <w:b/>
                <w:sz w:val="20"/>
              </w:rPr>
              <w:t>Critical Technologies</w:t>
            </w:r>
          </w:p>
        </w:tc>
      </w:tr>
      <w:tr w:rsidR="00E12554" w:rsidRPr="00617E5E" w14:paraId="7560A1FA" w14:textId="77777777" w:rsidTr="00B163E4">
        <w:tc>
          <w:tcPr>
            <w:tcW w:w="2290" w:type="dxa"/>
          </w:tcPr>
          <w:p w14:paraId="14D4308D" w14:textId="32F36FAF" w:rsidR="00E12554" w:rsidRPr="00617E5E" w:rsidRDefault="00E12554" w:rsidP="00B163E4">
            <w:pPr>
              <w:jc w:val="left"/>
              <w:rPr>
                <w:rFonts w:ascii="Arial" w:hAnsi="Arial" w:cs="Arial"/>
                <w:u w:val="single"/>
              </w:rPr>
            </w:pPr>
            <w:r w:rsidRPr="00617E5E">
              <w:rPr>
                <w:rFonts w:ascii="Arial" w:hAnsi="Arial" w:cs="Arial"/>
                <w:color w:val="FF0000"/>
                <w:highlight w:val="yellow"/>
              </w:rPr>
              <w:t>Name of element 1</w:t>
            </w:r>
          </w:p>
        </w:tc>
        <w:tc>
          <w:tcPr>
            <w:tcW w:w="1958" w:type="dxa"/>
          </w:tcPr>
          <w:p w14:paraId="100C580A" w14:textId="77E7991E" w:rsidR="00E12554" w:rsidRPr="00617E5E" w:rsidRDefault="00E12554" w:rsidP="00B163E4">
            <w:pPr>
              <w:jc w:val="center"/>
              <w:rPr>
                <w:rFonts w:ascii="Arial" w:hAnsi="Arial" w:cs="Arial"/>
                <w:u w:val="single"/>
              </w:rPr>
            </w:pPr>
            <w:r w:rsidRPr="00617E5E">
              <w:rPr>
                <w:rFonts w:ascii="Arial" w:eastAsiaTheme="majorEastAsia" w:hAnsi="Arial" w:cs="Arial"/>
                <w:color w:val="FF0000"/>
                <w:highlight w:val="yellow"/>
                <w:lang w:val="en-US" w:eastAsia="ja-JP"/>
              </w:rPr>
              <w:t>……</w:t>
            </w:r>
          </w:p>
        </w:tc>
        <w:tc>
          <w:tcPr>
            <w:tcW w:w="1837" w:type="dxa"/>
          </w:tcPr>
          <w:p w14:paraId="691EAFAD" w14:textId="33E17AD9" w:rsidR="00E12554" w:rsidRPr="00617E5E" w:rsidRDefault="00E12554" w:rsidP="00B163E4">
            <w:pPr>
              <w:jc w:val="center"/>
              <w:rPr>
                <w:rFonts w:ascii="Arial" w:hAnsi="Arial" w:cs="Arial"/>
                <w:u w:val="single"/>
              </w:rPr>
            </w:pPr>
            <w:r w:rsidRPr="00617E5E">
              <w:rPr>
                <w:rFonts w:ascii="Arial" w:eastAsiaTheme="majorEastAsia" w:hAnsi="Arial" w:cs="Arial"/>
                <w:color w:val="FF0000"/>
                <w:highlight w:val="yellow"/>
                <w:lang w:val="en-US" w:eastAsia="ja-JP"/>
              </w:rPr>
              <w:t>……</w:t>
            </w:r>
          </w:p>
        </w:tc>
        <w:tc>
          <w:tcPr>
            <w:tcW w:w="1818" w:type="dxa"/>
          </w:tcPr>
          <w:p w14:paraId="594673FC" w14:textId="779AD10E" w:rsidR="00E12554" w:rsidRPr="00617E5E" w:rsidRDefault="00E12554" w:rsidP="00B163E4">
            <w:pPr>
              <w:jc w:val="center"/>
              <w:rPr>
                <w:rFonts w:ascii="Arial" w:hAnsi="Arial" w:cs="Arial"/>
                <w:u w:val="single"/>
              </w:rPr>
            </w:pPr>
            <w:r w:rsidRPr="00617E5E">
              <w:rPr>
                <w:rFonts w:ascii="Arial" w:eastAsiaTheme="majorEastAsia" w:hAnsi="Arial" w:cs="Arial"/>
                <w:color w:val="FF0000"/>
                <w:highlight w:val="yellow"/>
                <w:lang w:val="en-US" w:eastAsia="ja-JP"/>
              </w:rPr>
              <w:t>……</w:t>
            </w:r>
          </w:p>
        </w:tc>
        <w:tc>
          <w:tcPr>
            <w:tcW w:w="1772" w:type="dxa"/>
          </w:tcPr>
          <w:p w14:paraId="7EDC7936" w14:textId="58478061" w:rsidR="00E12554" w:rsidRPr="00617E5E" w:rsidRDefault="00E12554" w:rsidP="00B163E4">
            <w:pPr>
              <w:jc w:val="center"/>
              <w:rPr>
                <w:rFonts w:ascii="Arial" w:hAnsi="Arial" w:cs="Arial"/>
                <w:u w:val="single"/>
              </w:rPr>
            </w:pPr>
            <w:r w:rsidRPr="00617E5E">
              <w:rPr>
                <w:rFonts w:ascii="Arial" w:eastAsiaTheme="majorEastAsia" w:hAnsi="Arial" w:cs="Arial"/>
                <w:color w:val="FF0000"/>
                <w:highlight w:val="yellow"/>
                <w:lang w:val="en-US" w:eastAsia="ja-JP"/>
              </w:rPr>
              <w:t>……</w:t>
            </w:r>
          </w:p>
        </w:tc>
      </w:tr>
      <w:tr w:rsidR="00E12554" w:rsidRPr="00617E5E" w14:paraId="19DD9C13" w14:textId="77777777" w:rsidTr="00B163E4">
        <w:tc>
          <w:tcPr>
            <w:tcW w:w="2290" w:type="dxa"/>
          </w:tcPr>
          <w:p w14:paraId="47695889" w14:textId="40106105" w:rsidR="00E12554" w:rsidRPr="00617E5E" w:rsidRDefault="00E12554" w:rsidP="00B163E4">
            <w:pPr>
              <w:jc w:val="left"/>
              <w:rPr>
                <w:rFonts w:ascii="Arial" w:hAnsi="Arial" w:cs="Arial"/>
                <w:u w:val="single"/>
              </w:rPr>
            </w:pPr>
            <w:r w:rsidRPr="00617E5E">
              <w:rPr>
                <w:rFonts w:ascii="Arial" w:hAnsi="Arial" w:cs="Arial"/>
                <w:color w:val="FF0000"/>
                <w:highlight w:val="yellow"/>
              </w:rPr>
              <w:t>Name of element 2</w:t>
            </w:r>
          </w:p>
        </w:tc>
        <w:tc>
          <w:tcPr>
            <w:tcW w:w="1958" w:type="dxa"/>
          </w:tcPr>
          <w:p w14:paraId="156C358C" w14:textId="0AE9FCE0" w:rsidR="00E12554" w:rsidRPr="00617E5E" w:rsidRDefault="00E12554" w:rsidP="00B163E4">
            <w:pPr>
              <w:jc w:val="center"/>
              <w:rPr>
                <w:rFonts w:ascii="Arial" w:hAnsi="Arial" w:cs="Arial"/>
                <w:u w:val="single"/>
              </w:rPr>
            </w:pPr>
            <w:r w:rsidRPr="00617E5E">
              <w:rPr>
                <w:rFonts w:ascii="Arial" w:eastAsiaTheme="majorEastAsia" w:hAnsi="Arial" w:cs="Arial"/>
                <w:color w:val="FF0000"/>
                <w:highlight w:val="yellow"/>
                <w:lang w:val="en-US" w:eastAsia="ja-JP"/>
              </w:rPr>
              <w:t>……</w:t>
            </w:r>
          </w:p>
        </w:tc>
        <w:tc>
          <w:tcPr>
            <w:tcW w:w="1837" w:type="dxa"/>
          </w:tcPr>
          <w:p w14:paraId="1732D8FA" w14:textId="6C32964B" w:rsidR="00E12554" w:rsidRPr="00617E5E" w:rsidRDefault="00E12554" w:rsidP="00B163E4">
            <w:pPr>
              <w:jc w:val="center"/>
              <w:rPr>
                <w:rFonts w:ascii="Arial" w:hAnsi="Arial" w:cs="Arial"/>
                <w:u w:val="single"/>
              </w:rPr>
            </w:pPr>
            <w:r w:rsidRPr="00617E5E">
              <w:rPr>
                <w:rFonts w:ascii="Arial" w:eastAsiaTheme="majorEastAsia" w:hAnsi="Arial" w:cs="Arial"/>
                <w:color w:val="FF0000"/>
                <w:highlight w:val="yellow"/>
                <w:lang w:val="en-US" w:eastAsia="ja-JP"/>
              </w:rPr>
              <w:t>……</w:t>
            </w:r>
          </w:p>
        </w:tc>
        <w:tc>
          <w:tcPr>
            <w:tcW w:w="1818" w:type="dxa"/>
          </w:tcPr>
          <w:p w14:paraId="14BAAAB1" w14:textId="095310B5" w:rsidR="00E12554" w:rsidRPr="00617E5E" w:rsidRDefault="00E12554" w:rsidP="00B163E4">
            <w:pPr>
              <w:jc w:val="center"/>
              <w:rPr>
                <w:rFonts w:ascii="Arial" w:hAnsi="Arial" w:cs="Arial"/>
                <w:u w:val="single"/>
              </w:rPr>
            </w:pPr>
            <w:r w:rsidRPr="00617E5E">
              <w:rPr>
                <w:rFonts w:ascii="Arial" w:eastAsiaTheme="majorEastAsia" w:hAnsi="Arial" w:cs="Arial"/>
                <w:color w:val="FF0000"/>
                <w:highlight w:val="yellow"/>
                <w:lang w:val="en-US" w:eastAsia="ja-JP"/>
              </w:rPr>
              <w:t>……</w:t>
            </w:r>
          </w:p>
        </w:tc>
        <w:tc>
          <w:tcPr>
            <w:tcW w:w="1772" w:type="dxa"/>
          </w:tcPr>
          <w:p w14:paraId="583300CC" w14:textId="4A14F80F" w:rsidR="00E12554" w:rsidRPr="00617E5E" w:rsidRDefault="00E12554" w:rsidP="00B163E4">
            <w:pPr>
              <w:jc w:val="center"/>
              <w:rPr>
                <w:rFonts w:ascii="Arial" w:hAnsi="Arial" w:cs="Arial"/>
                <w:u w:val="single"/>
              </w:rPr>
            </w:pPr>
            <w:r w:rsidRPr="00617E5E">
              <w:rPr>
                <w:rFonts w:ascii="Arial" w:eastAsiaTheme="majorEastAsia" w:hAnsi="Arial" w:cs="Arial"/>
                <w:color w:val="FF0000"/>
                <w:highlight w:val="yellow"/>
                <w:lang w:val="en-US" w:eastAsia="ja-JP"/>
              </w:rPr>
              <w:t>……</w:t>
            </w:r>
          </w:p>
        </w:tc>
      </w:tr>
      <w:tr w:rsidR="00E12554" w:rsidRPr="00617E5E" w14:paraId="5CD4F0B2" w14:textId="77777777" w:rsidTr="00B163E4">
        <w:tc>
          <w:tcPr>
            <w:tcW w:w="2290" w:type="dxa"/>
          </w:tcPr>
          <w:p w14:paraId="3259B8CA" w14:textId="4F66CB7E" w:rsidR="00E12554" w:rsidRPr="00617E5E" w:rsidRDefault="00E12554" w:rsidP="00B163E4">
            <w:pPr>
              <w:jc w:val="left"/>
              <w:rPr>
                <w:rFonts w:ascii="Arial" w:hAnsi="Arial" w:cs="Arial"/>
                <w:u w:val="single"/>
              </w:rPr>
            </w:pPr>
            <w:r w:rsidRPr="00617E5E">
              <w:rPr>
                <w:rFonts w:ascii="Arial" w:hAnsi="Arial" w:cs="Arial"/>
                <w:color w:val="FF0000"/>
                <w:highlight w:val="yellow"/>
              </w:rPr>
              <w:t>etc.</w:t>
            </w:r>
          </w:p>
        </w:tc>
        <w:tc>
          <w:tcPr>
            <w:tcW w:w="1958" w:type="dxa"/>
          </w:tcPr>
          <w:p w14:paraId="48F2BBEE" w14:textId="4D96E348" w:rsidR="00E12554" w:rsidRPr="00617E5E" w:rsidRDefault="00E12554" w:rsidP="00B163E4">
            <w:pPr>
              <w:jc w:val="center"/>
              <w:rPr>
                <w:rFonts w:ascii="Arial" w:hAnsi="Arial" w:cs="Arial"/>
                <w:u w:val="single"/>
              </w:rPr>
            </w:pPr>
            <w:r w:rsidRPr="00617E5E">
              <w:rPr>
                <w:rFonts w:ascii="Arial" w:eastAsiaTheme="majorEastAsia" w:hAnsi="Arial" w:cs="Arial"/>
                <w:color w:val="FF0000"/>
                <w:highlight w:val="yellow"/>
                <w:lang w:val="en-US" w:eastAsia="ja-JP"/>
              </w:rPr>
              <w:t>……</w:t>
            </w:r>
          </w:p>
        </w:tc>
        <w:tc>
          <w:tcPr>
            <w:tcW w:w="1837" w:type="dxa"/>
          </w:tcPr>
          <w:p w14:paraId="65B94AE2" w14:textId="6BBCB5AD" w:rsidR="00E12554" w:rsidRPr="00617E5E" w:rsidRDefault="00E12554" w:rsidP="00B163E4">
            <w:pPr>
              <w:jc w:val="center"/>
              <w:rPr>
                <w:rFonts w:ascii="Arial" w:hAnsi="Arial" w:cs="Arial"/>
                <w:u w:val="single"/>
              </w:rPr>
            </w:pPr>
            <w:r w:rsidRPr="00617E5E">
              <w:rPr>
                <w:rFonts w:ascii="Arial" w:eastAsiaTheme="majorEastAsia" w:hAnsi="Arial" w:cs="Arial"/>
                <w:color w:val="FF0000"/>
                <w:highlight w:val="yellow"/>
                <w:lang w:val="en-US" w:eastAsia="ja-JP"/>
              </w:rPr>
              <w:t>……</w:t>
            </w:r>
          </w:p>
        </w:tc>
        <w:tc>
          <w:tcPr>
            <w:tcW w:w="1818" w:type="dxa"/>
          </w:tcPr>
          <w:p w14:paraId="107AB2F8" w14:textId="52B4A4BA" w:rsidR="00E12554" w:rsidRPr="00617E5E" w:rsidRDefault="00E12554" w:rsidP="00B163E4">
            <w:pPr>
              <w:jc w:val="center"/>
              <w:rPr>
                <w:rFonts w:ascii="Arial" w:hAnsi="Arial" w:cs="Arial"/>
                <w:u w:val="single"/>
              </w:rPr>
            </w:pPr>
            <w:r w:rsidRPr="00617E5E">
              <w:rPr>
                <w:rFonts w:ascii="Arial" w:eastAsiaTheme="majorEastAsia" w:hAnsi="Arial" w:cs="Arial"/>
                <w:color w:val="FF0000"/>
                <w:highlight w:val="yellow"/>
                <w:lang w:val="en-US" w:eastAsia="ja-JP"/>
              </w:rPr>
              <w:t>……</w:t>
            </w:r>
          </w:p>
        </w:tc>
        <w:tc>
          <w:tcPr>
            <w:tcW w:w="1772" w:type="dxa"/>
          </w:tcPr>
          <w:p w14:paraId="4E309907" w14:textId="217D23BA" w:rsidR="00E12554" w:rsidRPr="00617E5E" w:rsidRDefault="00E12554" w:rsidP="00B163E4">
            <w:pPr>
              <w:jc w:val="center"/>
              <w:rPr>
                <w:rFonts w:ascii="Arial" w:hAnsi="Arial" w:cs="Arial"/>
                <w:u w:val="single"/>
              </w:rPr>
            </w:pPr>
            <w:r w:rsidRPr="00617E5E">
              <w:rPr>
                <w:rFonts w:ascii="Arial" w:eastAsiaTheme="majorEastAsia" w:hAnsi="Arial" w:cs="Arial"/>
                <w:color w:val="FF0000"/>
                <w:highlight w:val="yellow"/>
                <w:lang w:val="en-US" w:eastAsia="ja-JP"/>
              </w:rPr>
              <w:t>……</w:t>
            </w:r>
          </w:p>
        </w:tc>
      </w:tr>
    </w:tbl>
    <w:p w14:paraId="28883B54" w14:textId="77777777" w:rsidR="001F11E1" w:rsidRPr="00617E5E" w:rsidRDefault="001F11E1" w:rsidP="002E0212">
      <w:pPr>
        <w:pStyle w:val="Instruction"/>
        <w:jc w:val="both"/>
        <w:rPr>
          <w:rFonts w:ascii="Arial" w:hAnsi="Arial" w:cs="Arial"/>
          <w:i w:val="0"/>
        </w:rPr>
      </w:pPr>
      <w:r w:rsidRPr="00617E5E">
        <w:rPr>
          <w:rFonts w:ascii="Arial" w:hAnsi="Arial" w:cs="Arial"/>
        </w:rPr>
        <w:t>A product element could be, for example, a module, sub-system, component, technique or process.</w:t>
      </w:r>
    </w:p>
    <w:p w14:paraId="64B910F2" w14:textId="3C3711BB" w:rsidR="000B6A59" w:rsidRPr="00617E5E" w:rsidRDefault="000D0944" w:rsidP="002E0212">
      <w:pPr>
        <w:pStyle w:val="Instruction"/>
        <w:jc w:val="both"/>
        <w:rPr>
          <w:rFonts w:ascii="Arial" w:hAnsi="Arial" w:cs="Arial"/>
        </w:rPr>
      </w:pPr>
      <w:r w:rsidRPr="00617E5E">
        <w:rPr>
          <w:rFonts w:ascii="Arial" w:hAnsi="Arial" w:cs="Arial"/>
        </w:rPr>
        <w:t>Key</w:t>
      </w:r>
      <w:r w:rsidR="000B6A59" w:rsidRPr="00617E5E">
        <w:rPr>
          <w:rFonts w:ascii="Arial" w:hAnsi="Arial" w:cs="Arial"/>
        </w:rPr>
        <w:t xml:space="preserve"> requirements are those considered essential to the success of the proposed development, or those that are likely to significantly affect the course of the development (e.g. design drivers).</w:t>
      </w:r>
      <w:r w:rsidR="00BA0E82" w:rsidRPr="00617E5E">
        <w:rPr>
          <w:rFonts w:ascii="Arial" w:hAnsi="Arial" w:cs="Arial"/>
        </w:rPr>
        <w:t xml:space="preserve">  These need to include at a minimum those listed in the business case.</w:t>
      </w:r>
    </w:p>
    <w:p w14:paraId="2ACBF04E" w14:textId="57A81DD6" w:rsidR="000B6A59" w:rsidRPr="00617E5E" w:rsidRDefault="000B6A59" w:rsidP="002E0212">
      <w:pPr>
        <w:pStyle w:val="Instruction"/>
        <w:jc w:val="both"/>
        <w:rPr>
          <w:rFonts w:ascii="Arial" w:hAnsi="Arial" w:cs="Arial"/>
        </w:rPr>
      </w:pPr>
      <w:r w:rsidRPr="00617E5E">
        <w:rPr>
          <w:rFonts w:ascii="Arial" w:hAnsi="Arial" w:cs="Arial"/>
        </w:rPr>
        <w:t>The Tenderer should consider which of these key requirements should be included in the risk register.</w:t>
      </w:r>
    </w:p>
    <w:p w14:paraId="6CCE9DDA" w14:textId="46F3D7E0" w:rsidR="000B6A59" w:rsidRPr="00617E5E" w:rsidRDefault="00357A58" w:rsidP="002E0212">
      <w:pPr>
        <w:pStyle w:val="Instruction"/>
        <w:jc w:val="both"/>
        <w:rPr>
          <w:rFonts w:ascii="Arial" w:hAnsi="Arial" w:cs="Arial"/>
          <w:color w:val="A6A6A6" w:themeColor="background1" w:themeShade="A6"/>
          <w:highlight w:val="yellow"/>
        </w:rPr>
      </w:pPr>
      <w:r w:rsidRPr="00617E5E">
        <w:rPr>
          <w:rFonts w:ascii="Arial" w:hAnsi="Arial" w:cs="Arial"/>
          <w:b/>
          <w:bCs/>
          <w:iCs/>
          <w:color w:val="A6A6A6" w:themeColor="background1" w:themeShade="A6"/>
          <w:sz w:val="22"/>
          <w:szCs w:val="22"/>
        </w:rPr>
        <w:t xml:space="preserve">[Applicable only to Product Phase] </w:t>
      </w:r>
      <w:r w:rsidR="00FF55D2" w:rsidRPr="00617E5E">
        <w:rPr>
          <w:rFonts w:ascii="Arial" w:hAnsi="Arial" w:cs="Arial"/>
          <w:color w:val="A6A6A6" w:themeColor="background1" w:themeShade="A6"/>
          <w:highlight w:val="yellow"/>
        </w:rPr>
        <w:t>A c</w:t>
      </w:r>
      <w:r w:rsidR="000B6A59" w:rsidRPr="00617E5E">
        <w:rPr>
          <w:rFonts w:ascii="Arial" w:hAnsi="Arial" w:cs="Arial"/>
          <w:color w:val="A6A6A6" w:themeColor="background1" w:themeShade="A6"/>
          <w:highlight w:val="yellow"/>
        </w:rPr>
        <w:t xml:space="preserve">omplete </w:t>
      </w:r>
      <w:r w:rsidR="004C06AD" w:rsidRPr="00617E5E">
        <w:rPr>
          <w:rFonts w:ascii="Arial" w:hAnsi="Arial" w:cs="Arial"/>
          <w:color w:val="A6A6A6" w:themeColor="background1" w:themeShade="A6"/>
          <w:highlight w:val="yellow"/>
        </w:rPr>
        <w:t xml:space="preserve">list of the key </w:t>
      </w:r>
      <w:r w:rsidR="000B6A59" w:rsidRPr="00617E5E">
        <w:rPr>
          <w:rFonts w:ascii="Arial" w:hAnsi="Arial" w:cs="Arial"/>
          <w:color w:val="A6A6A6" w:themeColor="background1" w:themeShade="A6"/>
          <w:highlight w:val="yellow"/>
        </w:rPr>
        <w:t xml:space="preserve">product </w:t>
      </w:r>
      <w:r w:rsidR="00886AAC" w:rsidRPr="00617E5E">
        <w:rPr>
          <w:rFonts w:ascii="Arial" w:hAnsi="Arial" w:cs="Arial"/>
          <w:color w:val="A6A6A6" w:themeColor="background1" w:themeShade="A6"/>
          <w:highlight w:val="yellow"/>
        </w:rPr>
        <w:t xml:space="preserve">requirements </w:t>
      </w:r>
      <w:r w:rsidR="000B6A59" w:rsidRPr="00617E5E">
        <w:rPr>
          <w:rFonts w:ascii="Arial" w:hAnsi="Arial" w:cs="Arial"/>
          <w:color w:val="A6A6A6" w:themeColor="background1" w:themeShade="A6"/>
          <w:highlight w:val="yellow"/>
        </w:rPr>
        <w:t>specification</w:t>
      </w:r>
      <w:r w:rsidR="00D86A67" w:rsidRPr="00617E5E">
        <w:rPr>
          <w:rFonts w:ascii="Arial" w:hAnsi="Arial" w:cs="Arial"/>
          <w:color w:val="A6A6A6" w:themeColor="background1" w:themeShade="A6"/>
          <w:highlight w:val="yellow"/>
        </w:rPr>
        <w:t xml:space="preserve"> </w:t>
      </w:r>
      <w:r w:rsidR="002D0BB4" w:rsidRPr="00617E5E">
        <w:rPr>
          <w:rFonts w:ascii="Arial" w:hAnsi="Arial" w:cs="Arial"/>
          <w:color w:val="A6A6A6" w:themeColor="background1" w:themeShade="A6"/>
          <w:highlight w:val="yellow"/>
        </w:rPr>
        <w:t>driving the</w:t>
      </w:r>
      <w:r w:rsidR="00D86A67" w:rsidRPr="00617E5E">
        <w:rPr>
          <w:rFonts w:ascii="Arial" w:hAnsi="Arial" w:cs="Arial"/>
          <w:color w:val="A6A6A6" w:themeColor="background1" w:themeShade="A6"/>
          <w:highlight w:val="yellow"/>
        </w:rPr>
        <w:t xml:space="preserve"> Product phase development</w:t>
      </w:r>
      <w:r w:rsidR="000B6A59" w:rsidRPr="00617E5E">
        <w:rPr>
          <w:rFonts w:ascii="Arial" w:hAnsi="Arial" w:cs="Arial"/>
          <w:color w:val="A6A6A6" w:themeColor="background1" w:themeShade="A6"/>
          <w:highlight w:val="yellow"/>
        </w:rPr>
        <w:t xml:space="preserve"> is detailed i</w:t>
      </w:r>
      <w:r w:rsidR="00B046F2" w:rsidRPr="00617E5E">
        <w:rPr>
          <w:rFonts w:ascii="Arial" w:hAnsi="Arial" w:cs="Arial"/>
          <w:color w:val="A6A6A6" w:themeColor="background1" w:themeShade="A6"/>
          <w:highlight w:val="yellow"/>
        </w:rPr>
        <w:t>n ANNEX</w:t>
      </w:r>
      <w:r w:rsidR="00CE02B4" w:rsidRPr="00617E5E">
        <w:rPr>
          <w:rFonts w:ascii="Arial" w:hAnsi="Arial" w:cs="Arial"/>
          <w:color w:val="A6A6A6" w:themeColor="background1" w:themeShade="A6"/>
          <w:highlight w:val="yellow"/>
        </w:rPr>
        <w:t xml:space="preserve"> 1</w:t>
      </w:r>
      <w:r w:rsidR="00B046F2" w:rsidRPr="00617E5E">
        <w:rPr>
          <w:rFonts w:ascii="Arial" w:hAnsi="Arial" w:cs="Arial"/>
          <w:color w:val="A6A6A6" w:themeColor="background1" w:themeShade="A6"/>
          <w:highlight w:val="yellow"/>
        </w:rPr>
        <w:t xml:space="preserve">  </w:t>
      </w:r>
      <w:r w:rsidR="000B6A59" w:rsidRPr="00617E5E">
        <w:rPr>
          <w:rFonts w:ascii="Arial" w:hAnsi="Arial" w:cs="Arial"/>
          <w:color w:val="A6A6A6" w:themeColor="background1" w:themeShade="A6"/>
          <w:highlight w:val="yellow"/>
        </w:rPr>
        <w:t xml:space="preserve"> </w:t>
      </w:r>
    </w:p>
    <w:p w14:paraId="012AC103" w14:textId="75EF9C0A" w:rsidR="002620D5" w:rsidRPr="00617E5E" w:rsidRDefault="002620D5" w:rsidP="002620D5">
      <w:pPr>
        <w:pStyle w:val="Heading2"/>
        <w:rPr>
          <w:rFonts w:ascii="Arial" w:hAnsi="Arial"/>
          <w:b w:val="0"/>
          <w:bCs w:val="0"/>
          <w:sz w:val="24"/>
          <w:szCs w:val="40"/>
        </w:rPr>
      </w:pPr>
      <w:bookmarkStart w:id="99" w:name="_Toc129949955"/>
      <w:bookmarkStart w:id="100" w:name="_Toc129955187"/>
      <w:bookmarkStart w:id="101" w:name="_Toc129955341"/>
      <w:bookmarkStart w:id="102" w:name="_Toc129955870"/>
      <w:bookmarkStart w:id="103" w:name="_Toc129955939"/>
      <w:bookmarkStart w:id="104" w:name="_Toc130213148"/>
      <w:bookmarkStart w:id="105" w:name="_Toc130213560"/>
      <w:bookmarkStart w:id="106" w:name="_Toc130213821"/>
      <w:bookmarkStart w:id="107" w:name="_Toc130214079"/>
      <w:bookmarkStart w:id="108" w:name="_Toc147752801"/>
      <w:bookmarkEnd w:id="99"/>
      <w:bookmarkEnd w:id="100"/>
      <w:bookmarkEnd w:id="101"/>
      <w:bookmarkEnd w:id="102"/>
      <w:bookmarkEnd w:id="103"/>
      <w:bookmarkEnd w:id="104"/>
      <w:bookmarkEnd w:id="105"/>
      <w:bookmarkEnd w:id="106"/>
      <w:bookmarkEnd w:id="107"/>
      <w:r w:rsidRPr="00617E5E">
        <w:rPr>
          <w:rFonts w:ascii="Arial" w:hAnsi="Arial"/>
          <w:b w:val="0"/>
          <w:bCs w:val="0"/>
          <w:sz w:val="24"/>
          <w:szCs w:val="40"/>
        </w:rPr>
        <w:t xml:space="preserve">Development </w:t>
      </w:r>
      <w:r w:rsidR="005A64A8" w:rsidRPr="00617E5E">
        <w:rPr>
          <w:rFonts w:ascii="Arial" w:hAnsi="Arial"/>
          <w:b w:val="0"/>
          <w:bCs w:val="0"/>
          <w:sz w:val="24"/>
          <w:szCs w:val="40"/>
        </w:rPr>
        <w:t>Approach</w:t>
      </w:r>
      <w:bookmarkEnd w:id="108"/>
      <w:r w:rsidR="005A64A8" w:rsidRPr="00617E5E">
        <w:rPr>
          <w:rFonts w:ascii="Arial" w:hAnsi="Arial"/>
          <w:b w:val="0"/>
          <w:bCs w:val="0"/>
          <w:sz w:val="24"/>
          <w:szCs w:val="40"/>
        </w:rPr>
        <w:t xml:space="preserve"> </w:t>
      </w:r>
    </w:p>
    <w:p w14:paraId="603B5133" w14:textId="77777777" w:rsidR="002620D5" w:rsidRPr="00617E5E" w:rsidRDefault="002620D5" w:rsidP="002620D5">
      <w:pPr>
        <w:pStyle w:val="Instruction"/>
        <w:jc w:val="both"/>
        <w:rPr>
          <w:rFonts w:ascii="Arial" w:hAnsi="Arial" w:cs="Arial"/>
        </w:rPr>
      </w:pPr>
      <w:r w:rsidRPr="00617E5E">
        <w:rPr>
          <w:rFonts w:ascii="Arial" w:hAnsi="Arial" w:cs="Arial"/>
        </w:rPr>
        <w:t xml:space="preserve">Readiness levels definitions are available on the ARTES web site at </w:t>
      </w:r>
      <w:hyperlink r:id="rId11" w:history="1">
        <w:r w:rsidRPr="00617E5E">
          <w:rPr>
            <w:rStyle w:val="Hyperlink"/>
            <w:rFonts w:ascii="Arial" w:hAnsi="Arial" w:cs="Arial"/>
          </w:rPr>
          <w:t>https://artes.esa.int/documents</w:t>
        </w:r>
      </w:hyperlink>
      <w:r w:rsidRPr="00617E5E">
        <w:rPr>
          <w:rFonts w:ascii="Arial" w:hAnsi="Arial" w:cs="Arial"/>
        </w:rPr>
        <w:br/>
        <w:t>(“TRL Definitions in ARTES Technology &amp; Product Developments”)</w:t>
      </w:r>
    </w:p>
    <w:p w14:paraId="5EA70BCF" w14:textId="47D60EA5" w:rsidR="002620D5" w:rsidRPr="00617E5E" w:rsidRDefault="002620D5" w:rsidP="002620D5">
      <w:pPr>
        <w:pStyle w:val="BodytextJustified"/>
        <w:rPr>
          <w:rFonts w:ascii="Arial" w:hAnsi="Arial" w:cs="Arial"/>
        </w:rPr>
      </w:pPr>
      <w:r w:rsidRPr="00617E5E">
        <w:rPr>
          <w:rFonts w:ascii="Arial" w:hAnsi="Arial" w:cs="Arial"/>
        </w:rPr>
        <w:t>The table below indicates the current readiness levels (RL) of the product</w:t>
      </w:r>
      <w:r w:rsidR="00F51931" w:rsidRPr="00617E5E">
        <w:rPr>
          <w:rFonts w:ascii="Arial" w:hAnsi="Arial" w:cs="Arial"/>
        </w:rPr>
        <w:t>,</w:t>
      </w:r>
      <w:r w:rsidRPr="00617E5E">
        <w:rPr>
          <w:rFonts w:ascii="Arial" w:hAnsi="Arial" w:cs="Arial"/>
        </w:rPr>
        <w:t xml:space="preserve"> of each key </w:t>
      </w:r>
      <w:r w:rsidR="00C21291" w:rsidRPr="00617E5E">
        <w:rPr>
          <w:rFonts w:ascii="Arial" w:hAnsi="Arial" w:cs="Arial"/>
        </w:rPr>
        <w:t>product element (</w:t>
      </w:r>
      <w:r w:rsidRPr="00617E5E">
        <w:rPr>
          <w:rFonts w:ascii="Arial" w:hAnsi="Arial" w:cs="Arial"/>
        </w:rPr>
        <w:t>module/subsystem</w:t>
      </w:r>
      <w:r w:rsidR="00C21291" w:rsidRPr="00617E5E">
        <w:rPr>
          <w:rFonts w:ascii="Arial" w:hAnsi="Arial" w:cs="Arial"/>
        </w:rPr>
        <w:t>)</w:t>
      </w:r>
      <w:r w:rsidRPr="00617E5E">
        <w:rPr>
          <w:rFonts w:ascii="Arial" w:hAnsi="Arial" w:cs="Arial"/>
        </w:rPr>
        <w:t xml:space="preserve"> and of the technologies that are critical to the success of the development. The basis for each RL assessment is indicated in the table.</w:t>
      </w:r>
    </w:p>
    <w:p w14:paraId="497CFA49" w14:textId="46B5199C" w:rsidR="002620D5" w:rsidRPr="00617E5E" w:rsidRDefault="002C464E" w:rsidP="002620D5">
      <w:pPr>
        <w:keepNext/>
        <w:spacing w:before="240"/>
        <w:jc w:val="center"/>
        <w:rPr>
          <w:rFonts w:ascii="Arial" w:hAnsi="Arial" w:cs="Arial"/>
          <w:b/>
          <w:sz w:val="20"/>
        </w:rPr>
      </w:pPr>
      <w:r w:rsidRPr="0013277E">
        <w:rPr>
          <w:rFonts w:ascii="Arial" w:hAnsi="Arial" w:cs="Arial"/>
          <w:b/>
          <w:sz w:val="20"/>
        </w:rPr>
        <w:lastRenderedPageBreak/>
        <w:t>Table 3</w:t>
      </w:r>
      <w:r w:rsidRPr="0013277E">
        <w:rPr>
          <w:rFonts w:ascii="Arial" w:hAnsi="Arial" w:cs="Arial"/>
          <w:b/>
          <w:sz w:val="20"/>
        </w:rPr>
        <w:noBreakHyphen/>
        <w:t xml:space="preserve">3 </w:t>
      </w:r>
      <w:r w:rsidR="002620D5" w:rsidRPr="00617E5E">
        <w:rPr>
          <w:rFonts w:ascii="Arial" w:hAnsi="Arial" w:cs="Arial"/>
          <w:b/>
          <w:sz w:val="20"/>
        </w:rPr>
        <w:t>Summary of the current development status</w:t>
      </w:r>
    </w:p>
    <w:tbl>
      <w:tblPr>
        <w:tblStyle w:val="TableGrid"/>
        <w:tblW w:w="4931" w:type="pct"/>
        <w:tblCellMar>
          <w:top w:w="57" w:type="dxa"/>
          <w:bottom w:w="57" w:type="dxa"/>
        </w:tblCellMar>
        <w:tblLook w:val="04A0" w:firstRow="1" w:lastRow="0" w:firstColumn="1" w:lastColumn="0" w:noHBand="0" w:noVBand="1"/>
      </w:tblPr>
      <w:tblGrid>
        <w:gridCol w:w="2461"/>
        <w:gridCol w:w="1385"/>
        <w:gridCol w:w="5678"/>
      </w:tblGrid>
      <w:tr w:rsidR="002620D5" w:rsidRPr="00617E5E" w14:paraId="55B8C50C" w14:textId="77777777">
        <w:trPr>
          <w:tblHeader/>
        </w:trPr>
        <w:tc>
          <w:tcPr>
            <w:tcW w:w="1292" w:type="pct"/>
            <w:shd w:val="clear" w:color="auto" w:fill="C6D9F1" w:themeFill="text2" w:themeFillTint="33"/>
          </w:tcPr>
          <w:p w14:paraId="5A9AA68C" w14:textId="79FCA0F0" w:rsidR="002620D5" w:rsidRPr="00617E5E" w:rsidRDefault="008A1EA5">
            <w:pPr>
              <w:pStyle w:val="BodytextJustified"/>
              <w:keepNext/>
              <w:spacing w:after="40"/>
              <w:jc w:val="center"/>
              <w:rPr>
                <w:rFonts w:ascii="Arial" w:hAnsi="Arial" w:cs="Arial"/>
                <w:b/>
                <w:sz w:val="20"/>
              </w:rPr>
            </w:pPr>
            <w:r w:rsidRPr="00617E5E">
              <w:rPr>
                <w:rFonts w:ascii="Arial" w:hAnsi="Arial" w:cs="Arial"/>
                <w:b/>
                <w:sz w:val="20"/>
              </w:rPr>
              <w:t>Product element</w:t>
            </w:r>
            <w:r w:rsidR="00F90F18" w:rsidRPr="00617E5E">
              <w:rPr>
                <w:rFonts w:ascii="Arial" w:hAnsi="Arial" w:cs="Arial"/>
                <w:b/>
                <w:sz w:val="20"/>
              </w:rPr>
              <w:t xml:space="preserve"> </w:t>
            </w:r>
            <w:r w:rsidR="00EC2E72" w:rsidRPr="00617E5E">
              <w:rPr>
                <w:rFonts w:ascii="Arial" w:hAnsi="Arial" w:cs="Arial"/>
                <w:b/>
                <w:sz w:val="20"/>
              </w:rPr>
              <w:t>or</w:t>
            </w:r>
            <w:r w:rsidR="00F90F18" w:rsidRPr="00617E5E">
              <w:rPr>
                <w:rFonts w:ascii="Arial" w:hAnsi="Arial" w:cs="Arial"/>
                <w:b/>
                <w:sz w:val="20"/>
              </w:rPr>
              <w:t xml:space="preserve"> Technolog</w:t>
            </w:r>
            <w:r w:rsidR="00511461" w:rsidRPr="00617E5E">
              <w:rPr>
                <w:rFonts w:ascii="Arial" w:hAnsi="Arial" w:cs="Arial"/>
                <w:b/>
                <w:sz w:val="20"/>
              </w:rPr>
              <w:t>y</w:t>
            </w:r>
          </w:p>
        </w:tc>
        <w:tc>
          <w:tcPr>
            <w:tcW w:w="727" w:type="pct"/>
            <w:shd w:val="clear" w:color="auto" w:fill="C6D9F1" w:themeFill="text2" w:themeFillTint="33"/>
          </w:tcPr>
          <w:p w14:paraId="79F43581" w14:textId="77777777" w:rsidR="002620D5" w:rsidRPr="00617E5E" w:rsidRDefault="002620D5">
            <w:pPr>
              <w:pStyle w:val="BodytextJustified"/>
              <w:keepNext/>
              <w:spacing w:after="40"/>
              <w:jc w:val="center"/>
              <w:rPr>
                <w:rFonts w:ascii="Arial" w:hAnsi="Arial" w:cs="Arial"/>
                <w:b/>
                <w:sz w:val="20"/>
              </w:rPr>
            </w:pPr>
            <w:r w:rsidRPr="00617E5E">
              <w:rPr>
                <w:rFonts w:ascii="Arial" w:hAnsi="Arial" w:cs="Arial"/>
                <w:b/>
                <w:sz w:val="20"/>
              </w:rPr>
              <w:t>Current RL</w:t>
            </w:r>
          </w:p>
        </w:tc>
        <w:tc>
          <w:tcPr>
            <w:tcW w:w="2981" w:type="pct"/>
            <w:shd w:val="clear" w:color="auto" w:fill="C6D9F1" w:themeFill="text2" w:themeFillTint="33"/>
          </w:tcPr>
          <w:p w14:paraId="28B57E3D" w14:textId="77777777" w:rsidR="002620D5" w:rsidRPr="00617E5E" w:rsidRDefault="002620D5">
            <w:pPr>
              <w:pStyle w:val="BodytextJustified"/>
              <w:keepNext/>
              <w:spacing w:after="40"/>
              <w:jc w:val="center"/>
              <w:rPr>
                <w:rFonts w:ascii="Arial" w:hAnsi="Arial" w:cs="Arial"/>
                <w:b/>
                <w:sz w:val="20"/>
              </w:rPr>
            </w:pPr>
            <w:r w:rsidRPr="00617E5E">
              <w:rPr>
                <w:rFonts w:ascii="Arial" w:hAnsi="Arial" w:cs="Arial"/>
                <w:b/>
                <w:sz w:val="20"/>
              </w:rPr>
              <w:t>Basis/Justification of the RL Assessment</w:t>
            </w:r>
          </w:p>
        </w:tc>
      </w:tr>
      <w:tr w:rsidR="00D55A7C" w:rsidRPr="00617E5E" w14:paraId="4FD419DD" w14:textId="77777777">
        <w:tc>
          <w:tcPr>
            <w:tcW w:w="1292" w:type="pct"/>
          </w:tcPr>
          <w:p w14:paraId="2C6C43DD" w14:textId="45024E45" w:rsidR="00D55A7C" w:rsidRPr="00617E5E" w:rsidRDefault="00EB2A6D" w:rsidP="00D55A7C">
            <w:pPr>
              <w:pStyle w:val="BodytextJustified"/>
              <w:keepNext/>
              <w:spacing w:after="40"/>
              <w:jc w:val="center"/>
              <w:rPr>
                <w:rFonts w:ascii="Arial" w:hAnsi="Arial" w:cs="Arial"/>
                <w:color w:val="FF0000"/>
                <w:highlight w:val="yellow"/>
              </w:rPr>
            </w:pPr>
            <w:r w:rsidRPr="00617E5E">
              <w:rPr>
                <w:rFonts w:ascii="Arial" w:hAnsi="Arial" w:cs="Arial"/>
                <w:color w:val="FF0000"/>
                <w:highlight w:val="yellow"/>
              </w:rPr>
              <w:t>Name of element 1</w:t>
            </w:r>
          </w:p>
        </w:tc>
        <w:tc>
          <w:tcPr>
            <w:tcW w:w="727" w:type="pct"/>
          </w:tcPr>
          <w:p w14:paraId="50743B58" w14:textId="70FDF57F" w:rsidR="00D55A7C" w:rsidRPr="00617E5E" w:rsidRDefault="00D55A7C" w:rsidP="00D55A7C">
            <w:pPr>
              <w:pStyle w:val="BodytextJustified"/>
              <w:keepNext/>
              <w:spacing w:after="40"/>
              <w:jc w:val="center"/>
              <w:rPr>
                <w:rFonts w:ascii="Arial" w:hAnsi="Arial" w:cs="Arial"/>
                <w:sz w:val="20"/>
              </w:rPr>
            </w:pPr>
            <w:r w:rsidRPr="00617E5E">
              <w:rPr>
                <w:rFonts w:ascii="Arial" w:eastAsiaTheme="majorEastAsia" w:hAnsi="Arial" w:cs="Arial"/>
                <w:color w:val="FF0000"/>
                <w:highlight w:val="yellow"/>
                <w:lang w:val="en-US" w:eastAsia="ja-JP"/>
              </w:rPr>
              <w:t>……</w:t>
            </w:r>
          </w:p>
        </w:tc>
        <w:tc>
          <w:tcPr>
            <w:tcW w:w="2981" w:type="pct"/>
          </w:tcPr>
          <w:p w14:paraId="16157271" w14:textId="332C9EC1" w:rsidR="00D55A7C" w:rsidRPr="00617E5E" w:rsidRDefault="00D55A7C" w:rsidP="00D55A7C">
            <w:pPr>
              <w:pStyle w:val="BodytextJustified"/>
              <w:keepNext/>
              <w:spacing w:after="40"/>
              <w:jc w:val="center"/>
              <w:rPr>
                <w:rFonts w:ascii="Arial" w:hAnsi="Arial" w:cs="Arial"/>
                <w:sz w:val="20"/>
              </w:rPr>
            </w:pPr>
            <w:r w:rsidRPr="00617E5E">
              <w:rPr>
                <w:rFonts w:ascii="Arial" w:eastAsiaTheme="majorEastAsia" w:hAnsi="Arial" w:cs="Arial"/>
                <w:color w:val="FF0000"/>
                <w:highlight w:val="yellow"/>
                <w:lang w:val="en-US" w:eastAsia="ja-JP"/>
              </w:rPr>
              <w:t>……</w:t>
            </w:r>
          </w:p>
        </w:tc>
      </w:tr>
      <w:tr w:rsidR="00D55A7C" w:rsidRPr="00617E5E" w14:paraId="35B29998" w14:textId="77777777">
        <w:tc>
          <w:tcPr>
            <w:tcW w:w="1292" w:type="pct"/>
          </w:tcPr>
          <w:p w14:paraId="16F111B3" w14:textId="77777777" w:rsidR="00D55A7C" w:rsidRPr="00617E5E" w:rsidRDefault="00D55A7C" w:rsidP="00D55A7C">
            <w:pPr>
              <w:pStyle w:val="BodytextJustified"/>
              <w:keepNext/>
              <w:spacing w:after="40"/>
              <w:jc w:val="center"/>
              <w:rPr>
                <w:rFonts w:ascii="Arial" w:hAnsi="Arial" w:cs="Arial"/>
                <w:color w:val="FF0000"/>
                <w:highlight w:val="yellow"/>
              </w:rPr>
            </w:pPr>
            <w:r w:rsidRPr="00617E5E">
              <w:rPr>
                <w:rFonts w:ascii="Arial" w:hAnsi="Arial" w:cs="Arial"/>
                <w:color w:val="FF0000"/>
                <w:highlight w:val="yellow"/>
              </w:rPr>
              <w:t>Module 1 …</w:t>
            </w:r>
          </w:p>
        </w:tc>
        <w:tc>
          <w:tcPr>
            <w:tcW w:w="727" w:type="pct"/>
          </w:tcPr>
          <w:p w14:paraId="3940AE69" w14:textId="2BF9B072" w:rsidR="00D55A7C" w:rsidRPr="00617E5E" w:rsidRDefault="00D55A7C" w:rsidP="00D55A7C">
            <w:pPr>
              <w:pStyle w:val="BodytextJustified"/>
              <w:keepNext/>
              <w:spacing w:after="40"/>
              <w:jc w:val="center"/>
              <w:rPr>
                <w:rFonts w:ascii="Arial" w:hAnsi="Arial" w:cs="Arial"/>
                <w:sz w:val="20"/>
              </w:rPr>
            </w:pPr>
            <w:r w:rsidRPr="00617E5E">
              <w:rPr>
                <w:rFonts w:ascii="Arial" w:eastAsiaTheme="majorEastAsia" w:hAnsi="Arial" w:cs="Arial"/>
                <w:color w:val="FF0000"/>
                <w:highlight w:val="yellow"/>
                <w:lang w:val="en-US" w:eastAsia="ja-JP"/>
              </w:rPr>
              <w:t>……</w:t>
            </w:r>
          </w:p>
        </w:tc>
        <w:tc>
          <w:tcPr>
            <w:tcW w:w="2981" w:type="pct"/>
          </w:tcPr>
          <w:p w14:paraId="016FB655" w14:textId="11DF0FA5" w:rsidR="00D55A7C" w:rsidRPr="00617E5E" w:rsidRDefault="00D55A7C" w:rsidP="00D55A7C">
            <w:pPr>
              <w:pStyle w:val="BodytextJustified"/>
              <w:keepNext/>
              <w:spacing w:after="40"/>
              <w:jc w:val="center"/>
              <w:rPr>
                <w:rFonts w:ascii="Arial" w:hAnsi="Arial" w:cs="Arial"/>
                <w:sz w:val="20"/>
              </w:rPr>
            </w:pPr>
            <w:r w:rsidRPr="00617E5E">
              <w:rPr>
                <w:rFonts w:ascii="Arial" w:eastAsiaTheme="majorEastAsia" w:hAnsi="Arial" w:cs="Arial"/>
                <w:color w:val="FF0000"/>
                <w:highlight w:val="yellow"/>
                <w:lang w:val="en-US" w:eastAsia="ja-JP"/>
              </w:rPr>
              <w:t>……</w:t>
            </w:r>
          </w:p>
        </w:tc>
      </w:tr>
      <w:tr w:rsidR="00D55A7C" w:rsidRPr="00617E5E" w14:paraId="19949EB0" w14:textId="77777777">
        <w:tc>
          <w:tcPr>
            <w:tcW w:w="1292" w:type="pct"/>
          </w:tcPr>
          <w:p w14:paraId="1FBB3756" w14:textId="0E07F4A6" w:rsidR="00D55A7C" w:rsidRPr="00617E5E" w:rsidRDefault="000B4053" w:rsidP="00D55A7C">
            <w:pPr>
              <w:pStyle w:val="BodytextJustified"/>
              <w:keepNext/>
              <w:spacing w:after="40"/>
              <w:jc w:val="center"/>
              <w:rPr>
                <w:rFonts w:ascii="Arial" w:hAnsi="Arial" w:cs="Arial"/>
                <w:color w:val="FF0000"/>
                <w:highlight w:val="yellow"/>
              </w:rPr>
            </w:pPr>
            <w:r w:rsidRPr="00617E5E">
              <w:rPr>
                <w:rFonts w:ascii="Arial" w:hAnsi="Arial" w:cs="Arial"/>
                <w:color w:val="FF0000"/>
                <w:highlight w:val="yellow"/>
              </w:rPr>
              <w:t xml:space="preserve">3nm chip </w:t>
            </w:r>
            <w:r w:rsidR="00D55A7C" w:rsidRPr="00617E5E">
              <w:rPr>
                <w:rFonts w:ascii="Arial" w:hAnsi="Arial" w:cs="Arial"/>
                <w:color w:val="FF0000"/>
                <w:highlight w:val="yellow"/>
              </w:rPr>
              <w:t>xx …</w:t>
            </w:r>
          </w:p>
        </w:tc>
        <w:tc>
          <w:tcPr>
            <w:tcW w:w="727" w:type="pct"/>
          </w:tcPr>
          <w:p w14:paraId="6C469862" w14:textId="6F3E41D7" w:rsidR="00D55A7C" w:rsidRPr="00617E5E" w:rsidRDefault="00D55A7C" w:rsidP="00D55A7C">
            <w:pPr>
              <w:pStyle w:val="BodytextJustified"/>
              <w:keepNext/>
              <w:spacing w:after="40"/>
              <w:jc w:val="center"/>
              <w:rPr>
                <w:rFonts w:ascii="Arial" w:hAnsi="Arial" w:cs="Arial"/>
                <w:color w:val="FF0000"/>
                <w:sz w:val="20"/>
              </w:rPr>
            </w:pPr>
            <w:r w:rsidRPr="00617E5E">
              <w:rPr>
                <w:rFonts w:ascii="Arial" w:eastAsiaTheme="majorEastAsia" w:hAnsi="Arial" w:cs="Arial"/>
                <w:color w:val="FF0000"/>
                <w:highlight w:val="yellow"/>
                <w:lang w:val="en-US" w:eastAsia="ja-JP"/>
              </w:rPr>
              <w:t>……</w:t>
            </w:r>
          </w:p>
        </w:tc>
        <w:tc>
          <w:tcPr>
            <w:tcW w:w="2981" w:type="pct"/>
          </w:tcPr>
          <w:p w14:paraId="6B50E601" w14:textId="7AA90C6A" w:rsidR="00D55A7C" w:rsidRPr="00617E5E" w:rsidRDefault="00D55A7C" w:rsidP="00D55A7C">
            <w:pPr>
              <w:pStyle w:val="BodytextJustified"/>
              <w:keepNext/>
              <w:spacing w:after="40"/>
              <w:jc w:val="center"/>
              <w:rPr>
                <w:rFonts w:ascii="Arial" w:hAnsi="Arial" w:cs="Arial"/>
                <w:color w:val="FF0000"/>
                <w:sz w:val="20"/>
              </w:rPr>
            </w:pPr>
            <w:r w:rsidRPr="00617E5E">
              <w:rPr>
                <w:rFonts w:ascii="Arial" w:eastAsiaTheme="majorEastAsia" w:hAnsi="Arial" w:cs="Arial"/>
                <w:color w:val="FF0000"/>
                <w:highlight w:val="yellow"/>
                <w:lang w:val="en-US" w:eastAsia="ja-JP"/>
              </w:rPr>
              <w:t>……</w:t>
            </w:r>
          </w:p>
        </w:tc>
      </w:tr>
    </w:tbl>
    <w:p w14:paraId="06C303F9" w14:textId="6B7E5561" w:rsidR="00272AB8" w:rsidRPr="00617E5E" w:rsidRDefault="00272AB8" w:rsidP="00272AB8">
      <w:pPr>
        <w:spacing w:after="0"/>
        <w:rPr>
          <w:rFonts w:ascii="Arial" w:hAnsi="Arial" w:cs="Arial"/>
        </w:rPr>
      </w:pPr>
      <w:r w:rsidRPr="00617E5E">
        <w:rPr>
          <w:rFonts w:ascii="Arial" w:hAnsi="Arial" w:cs="Arial"/>
        </w:rPr>
        <w:t xml:space="preserve">To realise </w:t>
      </w:r>
      <w:r w:rsidR="002F158E" w:rsidRPr="00617E5E">
        <w:rPr>
          <w:rFonts w:ascii="Arial" w:hAnsi="Arial" w:cs="Arial"/>
        </w:rPr>
        <w:t>the</w:t>
      </w:r>
      <w:r w:rsidRPr="00617E5E">
        <w:rPr>
          <w:rFonts w:ascii="Arial" w:hAnsi="Arial" w:cs="Arial"/>
        </w:rPr>
        <w:t xml:space="preserve"> product and deliver the value propositions, we need to follow the development approach identified in the table below for each product element and proposed development phase.</w:t>
      </w:r>
    </w:p>
    <w:p w14:paraId="027C1BC3" w14:textId="77777777" w:rsidR="00272AB8" w:rsidRPr="00617E5E" w:rsidRDefault="00272AB8" w:rsidP="002E0212">
      <w:pPr>
        <w:pStyle w:val="Instruction"/>
        <w:jc w:val="both"/>
        <w:rPr>
          <w:rFonts w:ascii="Arial" w:hAnsi="Arial" w:cs="Arial"/>
          <w:i w:val="0"/>
        </w:rPr>
      </w:pPr>
      <w:r w:rsidRPr="00617E5E">
        <w:rPr>
          <w:rFonts w:ascii="Arial" w:hAnsi="Arial" w:cs="Arial"/>
        </w:rPr>
        <w:t xml:space="preserve">The proposed development tasks shall increase the competitiveness of the target product(s). Such activities may include all developments necessary to achieve such a goal (e.g. new features, tools, processes, techniques and technologies). </w:t>
      </w:r>
    </w:p>
    <w:p w14:paraId="697FB253" w14:textId="24DEC3A7" w:rsidR="00272AB8" w:rsidRPr="00617E5E" w:rsidRDefault="002C464E" w:rsidP="002E0212">
      <w:pPr>
        <w:keepNext/>
        <w:spacing w:before="240"/>
        <w:jc w:val="center"/>
        <w:rPr>
          <w:rFonts w:ascii="Arial" w:hAnsi="Arial" w:cs="Arial"/>
        </w:rPr>
      </w:pPr>
      <w:r w:rsidRPr="0013277E">
        <w:rPr>
          <w:rFonts w:ascii="Arial" w:hAnsi="Arial" w:cs="Arial"/>
          <w:b/>
          <w:sz w:val="20"/>
        </w:rPr>
        <w:t>Table 3</w:t>
      </w:r>
      <w:r w:rsidRPr="0013277E">
        <w:rPr>
          <w:rFonts w:ascii="Arial" w:hAnsi="Arial" w:cs="Arial"/>
          <w:b/>
          <w:sz w:val="20"/>
        </w:rPr>
        <w:noBreakHyphen/>
      </w:r>
      <w:r>
        <w:rPr>
          <w:rFonts w:ascii="Arial" w:hAnsi="Arial" w:cs="Arial"/>
          <w:b/>
          <w:sz w:val="20"/>
        </w:rPr>
        <w:t>4</w:t>
      </w:r>
      <w:r w:rsidRPr="0013277E">
        <w:rPr>
          <w:rFonts w:ascii="Arial" w:hAnsi="Arial" w:cs="Arial"/>
          <w:b/>
          <w:sz w:val="20"/>
        </w:rPr>
        <w:t xml:space="preserve"> </w:t>
      </w:r>
      <w:r w:rsidR="00272AB8" w:rsidRPr="00617E5E">
        <w:rPr>
          <w:rFonts w:ascii="Arial" w:hAnsi="Arial" w:cs="Arial"/>
          <w:b/>
          <w:sz w:val="20"/>
        </w:rPr>
        <w:t>Overview of the proposed development approach</w:t>
      </w:r>
    </w:p>
    <w:tbl>
      <w:tblPr>
        <w:tblStyle w:val="TableGrid"/>
        <w:tblW w:w="5000" w:type="pct"/>
        <w:tblLayout w:type="fixed"/>
        <w:tblCellMar>
          <w:top w:w="57" w:type="dxa"/>
          <w:left w:w="57" w:type="dxa"/>
          <w:bottom w:w="57" w:type="dxa"/>
          <w:right w:w="57" w:type="dxa"/>
        </w:tblCellMar>
        <w:tblLook w:val="04A0" w:firstRow="1" w:lastRow="0" w:firstColumn="1" w:lastColumn="0" w:noHBand="0" w:noVBand="1"/>
      </w:tblPr>
      <w:tblGrid>
        <w:gridCol w:w="2265"/>
        <w:gridCol w:w="1700"/>
        <w:gridCol w:w="1800"/>
        <w:gridCol w:w="761"/>
        <w:gridCol w:w="840"/>
        <w:gridCol w:w="2291"/>
      </w:tblGrid>
      <w:tr w:rsidR="00182D93" w:rsidRPr="00617E5E" w14:paraId="46A63C0C" w14:textId="77777777" w:rsidTr="002E0212">
        <w:tc>
          <w:tcPr>
            <w:tcW w:w="1173" w:type="pct"/>
            <w:shd w:val="clear" w:color="auto" w:fill="C6D9F1" w:themeFill="text2" w:themeFillTint="33"/>
          </w:tcPr>
          <w:p w14:paraId="62E90393" w14:textId="77777777" w:rsidR="00272AB8" w:rsidRPr="00617E5E" w:rsidRDefault="00272AB8" w:rsidP="002E0212">
            <w:pPr>
              <w:pStyle w:val="BodytextJustified"/>
              <w:keepNext/>
              <w:spacing w:after="40"/>
              <w:jc w:val="center"/>
              <w:rPr>
                <w:rFonts w:ascii="Arial" w:hAnsi="Arial" w:cs="Arial"/>
                <w:b/>
                <w:sz w:val="20"/>
              </w:rPr>
            </w:pPr>
            <w:r w:rsidRPr="00617E5E">
              <w:rPr>
                <w:rFonts w:ascii="Arial" w:hAnsi="Arial" w:cs="Arial"/>
                <w:b/>
                <w:sz w:val="20"/>
              </w:rPr>
              <w:t>Product element</w:t>
            </w:r>
          </w:p>
        </w:tc>
        <w:tc>
          <w:tcPr>
            <w:tcW w:w="880" w:type="pct"/>
            <w:shd w:val="clear" w:color="auto" w:fill="C6D9F1" w:themeFill="text2" w:themeFillTint="33"/>
          </w:tcPr>
          <w:p w14:paraId="203B0E0C" w14:textId="77777777" w:rsidR="00272AB8" w:rsidRPr="00617E5E" w:rsidRDefault="00272AB8" w:rsidP="002E0212">
            <w:pPr>
              <w:pStyle w:val="BodytextJustified"/>
              <w:keepNext/>
              <w:spacing w:after="40"/>
              <w:jc w:val="center"/>
              <w:rPr>
                <w:rFonts w:ascii="Arial" w:hAnsi="Arial" w:cs="Arial"/>
                <w:b/>
                <w:sz w:val="20"/>
              </w:rPr>
            </w:pPr>
            <w:r w:rsidRPr="00617E5E">
              <w:rPr>
                <w:rFonts w:ascii="Arial" w:hAnsi="Arial" w:cs="Arial"/>
                <w:b/>
                <w:sz w:val="20"/>
              </w:rPr>
              <w:t>Part of proposed development?</w:t>
            </w:r>
          </w:p>
        </w:tc>
        <w:tc>
          <w:tcPr>
            <w:tcW w:w="932" w:type="pct"/>
            <w:shd w:val="clear" w:color="auto" w:fill="C6D9F1" w:themeFill="text2" w:themeFillTint="33"/>
          </w:tcPr>
          <w:p w14:paraId="1496AE90" w14:textId="77777777" w:rsidR="00272AB8" w:rsidRPr="00617E5E" w:rsidRDefault="00272AB8" w:rsidP="002E0212">
            <w:pPr>
              <w:pStyle w:val="BodytextJustified"/>
              <w:keepNext/>
              <w:spacing w:after="40"/>
              <w:jc w:val="center"/>
              <w:rPr>
                <w:rFonts w:ascii="Arial" w:hAnsi="Arial" w:cs="Arial"/>
                <w:b/>
                <w:sz w:val="20"/>
              </w:rPr>
            </w:pPr>
            <w:r w:rsidRPr="00617E5E">
              <w:rPr>
                <w:rFonts w:ascii="Arial" w:hAnsi="Arial" w:cs="Arial"/>
                <w:b/>
                <w:sz w:val="20"/>
              </w:rPr>
              <w:t>Development Phase(s)</w:t>
            </w:r>
          </w:p>
        </w:tc>
        <w:tc>
          <w:tcPr>
            <w:tcW w:w="394" w:type="pct"/>
            <w:shd w:val="clear" w:color="auto" w:fill="C6D9F1" w:themeFill="text2" w:themeFillTint="33"/>
          </w:tcPr>
          <w:p w14:paraId="73B399BC" w14:textId="77777777" w:rsidR="00272AB8" w:rsidRPr="00617E5E" w:rsidRDefault="00272AB8" w:rsidP="002E0212">
            <w:pPr>
              <w:pStyle w:val="BodytextJustified"/>
              <w:keepNext/>
              <w:spacing w:after="40"/>
              <w:jc w:val="center"/>
              <w:rPr>
                <w:rFonts w:ascii="Arial" w:hAnsi="Arial" w:cs="Arial"/>
                <w:b/>
                <w:sz w:val="20"/>
              </w:rPr>
            </w:pPr>
            <w:r w:rsidRPr="00617E5E">
              <w:rPr>
                <w:rFonts w:ascii="Arial" w:hAnsi="Arial" w:cs="Arial"/>
                <w:b/>
                <w:sz w:val="20"/>
              </w:rPr>
              <w:t xml:space="preserve">Start TRL </w:t>
            </w:r>
          </w:p>
        </w:tc>
        <w:tc>
          <w:tcPr>
            <w:tcW w:w="435" w:type="pct"/>
            <w:shd w:val="clear" w:color="auto" w:fill="C6D9F1" w:themeFill="text2" w:themeFillTint="33"/>
          </w:tcPr>
          <w:p w14:paraId="4C1DAFD1" w14:textId="77777777" w:rsidR="00272AB8" w:rsidRPr="00617E5E" w:rsidRDefault="00272AB8" w:rsidP="002E0212">
            <w:pPr>
              <w:pStyle w:val="BodytextJustified"/>
              <w:keepNext/>
              <w:spacing w:after="40"/>
              <w:jc w:val="center"/>
              <w:rPr>
                <w:rFonts w:ascii="Arial" w:hAnsi="Arial" w:cs="Arial"/>
                <w:b/>
                <w:sz w:val="20"/>
              </w:rPr>
            </w:pPr>
            <w:r w:rsidRPr="00617E5E">
              <w:rPr>
                <w:rFonts w:ascii="Arial" w:hAnsi="Arial" w:cs="Arial"/>
                <w:b/>
                <w:sz w:val="20"/>
              </w:rPr>
              <w:t>Target TRL</w:t>
            </w:r>
          </w:p>
        </w:tc>
        <w:tc>
          <w:tcPr>
            <w:tcW w:w="1186" w:type="pct"/>
            <w:shd w:val="clear" w:color="auto" w:fill="C6D9F1" w:themeFill="text2" w:themeFillTint="33"/>
          </w:tcPr>
          <w:p w14:paraId="29EEBBC5" w14:textId="6BB6FE96" w:rsidR="00272AB8" w:rsidRPr="00617E5E" w:rsidRDefault="00D82055" w:rsidP="002E0212">
            <w:pPr>
              <w:pStyle w:val="BodytextJustified"/>
              <w:keepNext/>
              <w:spacing w:after="40"/>
              <w:jc w:val="center"/>
              <w:rPr>
                <w:rFonts w:ascii="Arial" w:hAnsi="Arial" w:cs="Arial"/>
                <w:b/>
                <w:sz w:val="20"/>
              </w:rPr>
            </w:pPr>
            <w:r w:rsidRPr="00617E5E">
              <w:rPr>
                <w:rFonts w:ascii="Arial" w:hAnsi="Arial" w:cs="Arial"/>
                <w:b/>
                <w:sz w:val="20"/>
              </w:rPr>
              <w:t>Development tasks</w:t>
            </w:r>
          </w:p>
        </w:tc>
      </w:tr>
      <w:tr w:rsidR="001E0047" w:rsidRPr="00617E5E" w14:paraId="5A53098F" w14:textId="77777777" w:rsidTr="002E0212">
        <w:tc>
          <w:tcPr>
            <w:tcW w:w="1173" w:type="pct"/>
            <w:vAlign w:val="center"/>
          </w:tcPr>
          <w:p w14:paraId="725A7D23" w14:textId="77777777" w:rsidR="00272AB8" w:rsidRPr="00617E5E" w:rsidRDefault="00272AB8">
            <w:pPr>
              <w:keepNext/>
              <w:keepLines/>
              <w:jc w:val="center"/>
              <w:rPr>
                <w:rFonts w:ascii="Arial" w:hAnsi="Arial" w:cs="Arial"/>
                <w:color w:val="FF0000"/>
                <w:highlight w:val="yellow"/>
              </w:rPr>
            </w:pPr>
            <w:r w:rsidRPr="00617E5E">
              <w:rPr>
                <w:rFonts w:ascii="Arial" w:hAnsi="Arial" w:cs="Arial"/>
                <w:color w:val="FF0000"/>
                <w:highlight w:val="yellow"/>
              </w:rPr>
              <w:t>Name of element 1</w:t>
            </w:r>
          </w:p>
        </w:tc>
        <w:tc>
          <w:tcPr>
            <w:tcW w:w="880" w:type="pct"/>
            <w:vAlign w:val="center"/>
          </w:tcPr>
          <w:p w14:paraId="147F8D52" w14:textId="77777777" w:rsidR="00272AB8" w:rsidRPr="00617E5E" w:rsidRDefault="00272AB8">
            <w:pPr>
              <w:keepNext/>
              <w:keepLines/>
              <w:jc w:val="center"/>
              <w:rPr>
                <w:rFonts w:ascii="Arial" w:hAnsi="Arial" w:cs="Arial"/>
                <w:color w:val="FF0000"/>
              </w:rPr>
            </w:pPr>
            <w:r w:rsidRPr="00617E5E">
              <w:rPr>
                <w:rFonts w:ascii="Arial" w:hAnsi="Arial" w:cs="Arial"/>
                <w:color w:val="FF0000"/>
              </w:rPr>
              <w:t>yes/no</w:t>
            </w:r>
          </w:p>
        </w:tc>
        <w:tc>
          <w:tcPr>
            <w:tcW w:w="932" w:type="pct"/>
            <w:vAlign w:val="center"/>
          </w:tcPr>
          <w:p w14:paraId="7C5D41F3" w14:textId="77777777" w:rsidR="00272AB8" w:rsidRPr="00617E5E" w:rsidRDefault="00272AB8">
            <w:pPr>
              <w:keepNext/>
              <w:keepLines/>
              <w:jc w:val="center"/>
              <w:rPr>
                <w:rFonts w:ascii="Arial" w:hAnsi="Arial" w:cs="Arial"/>
                <w:color w:val="FF0000"/>
                <w:highlight w:val="yellow"/>
              </w:rPr>
            </w:pPr>
            <w:r w:rsidRPr="00617E5E">
              <w:rPr>
                <w:rFonts w:ascii="Arial" w:hAnsi="Arial" w:cs="Arial"/>
                <w:color w:val="FF0000"/>
                <w:highlight w:val="yellow"/>
              </w:rPr>
              <w:t>……Technology</w:t>
            </w:r>
          </w:p>
        </w:tc>
        <w:tc>
          <w:tcPr>
            <w:tcW w:w="394" w:type="pct"/>
          </w:tcPr>
          <w:p w14:paraId="20B80C34" w14:textId="77777777" w:rsidR="00272AB8" w:rsidRPr="00617E5E" w:rsidRDefault="00272AB8">
            <w:pPr>
              <w:keepNext/>
              <w:keepLines/>
              <w:jc w:val="center"/>
              <w:rPr>
                <w:rFonts w:ascii="Arial" w:hAnsi="Arial" w:cs="Arial"/>
                <w:highlight w:val="yellow"/>
              </w:rPr>
            </w:pPr>
          </w:p>
        </w:tc>
        <w:tc>
          <w:tcPr>
            <w:tcW w:w="435" w:type="pct"/>
          </w:tcPr>
          <w:p w14:paraId="4FB8E35B" w14:textId="77777777" w:rsidR="00272AB8" w:rsidRPr="00617E5E" w:rsidRDefault="00272AB8">
            <w:pPr>
              <w:keepNext/>
              <w:keepLines/>
              <w:jc w:val="center"/>
              <w:rPr>
                <w:rFonts w:ascii="Arial" w:hAnsi="Arial" w:cs="Arial"/>
                <w:highlight w:val="yellow"/>
              </w:rPr>
            </w:pPr>
          </w:p>
        </w:tc>
        <w:tc>
          <w:tcPr>
            <w:tcW w:w="1186" w:type="pct"/>
          </w:tcPr>
          <w:p w14:paraId="02F70A4E" w14:textId="77777777" w:rsidR="00272AB8" w:rsidRPr="00617E5E" w:rsidRDefault="00272AB8">
            <w:pPr>
              <w:keepNext/>
              <w:keepLines/>
              <w:jc w:val="center"/>
              <w:rPr>
                <w:rFonts w:ascii="Arial" w:hAnsi="Arial" w:cs="Arial"/>
                <w:highlight w:val="yellow"/>
              </w:rPr>
            </w:pPr>
          </w:p>
        </w:tc>
      </w:tr>
      <w:tr w:rsidR="001E0047" w:rsidRPr="00617E5E" w14:paraId="18892A1B" w14:textId="77777777" w:rsidTr="002E0212">
        <w:tc>
          <w:tcPr>
            <w:tcW w:w="1173" w:type="pct"/>
            <w:vAlign w:val="center"/>
          </w:tcPr>
          <w:p w14:paraId="3EA287C5" w14:textId="77777777" w:rsidR="00272AB8" w:rsidRPr="00617E5E" w:rsidRDefault="00272AB8">
            <w:pPr>
              <w:keepNext/>
              <w:keepLines/>
              <w:jc w:val="center"/>
              <w:rPr>
                <w:rFonts w:ascii="Arial" w:hAnsi="Arial" w:cs="Arial"/>
                <w:color w:val="FF0000"/>
                <w:highlight w:val="yellow"/>
              </w:rPr>
            </w:pPr>
            <w:r w:rsidRPr="00617E5E">
              <w:rPr>
                <w:rFonts w:ascii="Arial" w:hAnsi="Arial" w:cs="Arial"/>
                <w:color w:val="FF0000"/>
                <w:highlight w:val="yellow"/>
              </w:rPr>
              <w:t>Name of element 2</w:t>
            </w:r>
          </w:p>
        </w:tc>
        <w:tc>
          <w:tcPr>
            <w:tcW w:w="880" w:type="pct"/>
            <w:vAlign w:val="center"/>
          </w:tcPr>
          <w:p w14:paraId="7C3F72B8" w14:textId="77777777" w:rsidR="00272AB8" w:rsidRPr="00617E5E" w:rsidRDefault="00272AB8">
            <w:pPr>
              <w:keepNext/>
              <w:keepLines/>
              <w:jc w:val="center"/>
              <w:rPr>
                <w:rFonts w:ascii="Arial" w:hAnsi="Arial" w:cs="Arial"/>
                <w:color w:val="FF0000"/>
              </w:rPr>
            </w:pPr>
            <w:r w:rsidRPr="00617E5E">
              <w:rPr>
                <w:rFonts w:ascii="Arial" w:hAnsi="Arial" w:cs="Arial"/>
                <w:color w:val="FF0000"/>
              </w:rPr>
              <w:t>yes/no</w:t>
            </w:r>
          </w:p>
        </w:tc>
        <w:tc>
          <w:tcPr>
            <w:tcW w:w="932" w:type="pct"/>
            <w:vAlign w:val="center"/>
          </w:tcPr>
          <w:p w14:paraId="2920FB1A" w14:textId="77777777" w:rsidR="00272AB8" w:rsidRPr="00617E5E" w:rsidRDefault="00272AB8">
            <w:pPr>
              <w:keepNext/>
              <w:keepLines/>
              <w:jc w:val="center"/>
              <w:rPr>
                <w:rFonts w:ascii="Arial" w:hAnsi="Arial" w:cs="Arial"/>
                <w:color w:val="FF0000"/>
                <w:highlight w:val="yellow"/>
              </w:rPr>
            </w:pPr>
            <w:r w:rsidRPr="00617E5E">
              <w:rPr>
                <w:rFonts w:ascii="Arial" w:hAnsi="Arial" w:cs="Arial"/>
                <w:color w:val="FF0000"/>
                <w:highlight w:val="yellow"/>
              </w:rPr>
              <w:t>……Product</w:t>
            </w:r>
          </w:p>
        </w:tc>
        <w:tc>
          <w:tcPr>
            <w:tcW w:w="394" w:type="pct"/>
          </w:tcPr>
          <w:p w14:paraId="714DCA77" w14:textId="77777777" w:rsidR="00272AB8" w:rsidRPr="00617E5E" w:rsidRDefault="00272AB8">
            <w:pPr>
              <w:keepNext/>
              <w:keepLines/>
              <w:jc w:val="center"/>
              <w:rPr>
                <w:rFonts w:ascii="Arial" w:hAnsi="Arial" w:cs="Arial"/>
                <w:highlight w:val="yellow"/>
              </w:rPr>
            </w:pPr>
          </w:p>
        </w:tc>
        <w:tc>
          <w:tcPr>
            <w:tcW w:w="435" w:type="pct"/>
          </w:tcPr>
          <w:p w14:paraId="505D3602" w14:textId="77777777" w:rsidR="00272AB8" w:rsidRPr="00617E5E" w:rsidRDefault="00272AB8">
            <w:pPr>
              <w:keepNext/>
              <w:keepLines/>
              <w:jc w:val="center"/>
              <w:rPr>
                <w:rFonts w:ascii="Arial" w:hAnsi="Arial" w:cs="Arial"/>
                <w:highlight w:val="yellow"/>
              </w:rPr>
            </w:pPr>
          </w:p>
        </w:tc>
        <w:tc>
          <w:tcPr>
            <w:tcW w:w="1186" w:type="pct"/>
          </w:tcPr>
          <w:p w14:paraId="22EDD175" w14:textId="77777777" w:rsidR="00272AB8" w:rsidRPr="00617E5E" w:rsidRDefault="00272AB8">
            <w:pPr>
              <w:keepNext/>
              <w:keepLines/>
              <w:jc w:val="center"/>
              <w:rPr>
                <w:rFonts w:ascii="Arial" w:hAnsi="Arial" w:cs="Arial"/>
                <w:highlight w:val="yellow"/>
              </w:rPr>
            </w:pPr>
          </w:p>
        </w:tc>
      </w:tr>
      <w:tr w:rsidR="001E0047" w:rsidRPr="00617E5E" w14:paraId="474120D8" w14:textId="77777777" w:rsidTr="002E0212">
        <w:tc>
          <w:tcPr>
            <w:tcW w:w="1173" w:type="pct"/>
            <w:vAlign w:val="center"/>
          </w:tcPr>
          <w:p w14:paraId="612114EA" w14:textId="77777777" w:rsidR="00272AB8" w:rsidRPr="00617E5E" w:rsidRDefault="00272AB8">
            <w:pPr>
              <w:keepNext/>
              <w:keepLines/>
              <w:jc w:val="center"/>
              <w:rPr>
                <w:rFonts w:ascii="Arial" w:hAnsi="Arial" w:cs="Arial"/>
                <w:color w:val="FF0000"/>
                <w:highlight w:val="yellow"/>
              </w:rPr>
            </w:pPr>
            <w:r w:rsidRPr="00617E5E">
              <w:rPr>
                <w:rFonts w:ascii="Arial" w:hAnsi="Arial" w:cs="Arial"/>
                <w:color w:val="FF0000"/>
                <w:highlight w:val="yellow"/>
              </w:rPr>
              <w:t>Name of element 3</w:t>
            </w:r>
          </w:p>
        </w:tc>
        <w:tc>
          <w:tcPr>
            <w:tcW w:w="880" w:type="pct"/>
            <w:vAlign w:val="center"/>
          </w:tcPr>
          <w:p w14:paraId="4D2C3D4F" w14:textId="77777777" w:rsidR="00272AB8" w:rsidRPr="00617E5E" w:rsidRDefault="00272AB8">
            <w:pPr>
              <w:keepNext/>
              <w:keepLines/>
              <w:jc w:val="center"/>
              <w:rPr>
                <w:rFonts w:ascii="Arial" w:hAnsi="Arial" w:cs="Arial"/>
                <w:color w:val="FF0000"/>
              </w:rPr>
            </w:pPr>
            <w:r w:rsidRPr="00617E5E">
              <w:rPr>
                <w:rFonts w:ascii="Arial" w:hAnsi="Arial" w:cs="Arial"/>
                <w:color w:val="FF0000"/>
              </w:rPr>
              <w:t>yes/no</w:t>
            </w:r>
          </w:p>
        </w:tc>
        <w:tc>
          <w:tcPr>
            <w:tcW w:w="932" w:type="pct"/>
            <w:vAlign w:val="center"/>
          </w:tcPr>
          <w:p w14:paraId="3538D38C" w14:textId="77777777" w:rsidR="00272AB8" w:rsidRPr="00617E5E" w:rsidRDefault="00272AB8">
            <w:pPr>
              <w:keepNext/>
              <w:keepLines/>
              <w:jc w:val="center"/>
              <w:rPr>
                <w:rFonts w:ascii="Arial" w:hAnsi="Arial" w:cs="Arial"/>
                <w:b/>
                <w:bCs/>
                <w:color w:val="FF0000"/>
                <w:highlight w:val="yellow"/>
              </w:rPr>
            </w:pPr>
            <w:r w:rsidRPr="00617E5E">
              <w:rPr>
                <w:rFonts w:ascii="Arial" w:eastAsiaTheme="majorEastAsia" w:hAnsi="Arial" w:cs="Arial"/>
                <w:color w:val="FF0000"/>
                <w:highlight w:val="yellow"/>
                <w:lang w:val="en-US" w:eastAsia="ja-JP"/>
              </w:rPr>
              <w:t>……</w:t>
            </w:r>
          </w:p>
        </w:tc>
        <w:tc>
          <w:tcPr>
            <w:tcW w:w="394" w:type="pct"/>
          </w:tcPr>
          <w:p w14:paraId="60185F26" w14:textId="77777777" w:rsidR="00272AB8" w:rsidRPr="00617E5E" w:rsidRDefault="00272AB8">
            <w:pPr>
              <w:keepNext/>
              <w:keepLines/>
              <w:jc w:val="center"/>
              <w:rPr>
                <w:rFonts w:ascii="Arial" w:hAnsi="Arial" w:cs="Arial"/>
                <w:highlight w:val="yellow"/>
              </w:rPr>
            </w:pPr>
          </w:p>
        </w:tc>
        <w:tc>
          <w:tcPr>
            <w:tcW w:w="435" w:type="pct"/>
          </w:tcPr>
          <w:p w14:paraId="220724F9" w14:textId="77777777" w:rsidR="00272AB8" w:rsidRPr="00617E5E" w:rsidRDefault="00272AB8">
            <w:pPr>
              <w:keepNext/>
              <w:keepLines/>
              <w:jc w:val="center"/>
              <w:rPr>
                <w:rFonts w:ascii="Arial" w:hAnsi="Arial" w:cs="Arial"/>
                <w:highlight w:val="yellow"/>
              </w:rPr>
            </w:pPr>
          </w:p>
        </w:tc>
        <w:tc>
          <w:tcPr>
            <w:tcW w:w="1186" w:type="pct"/>
          </w:tcPr>
          <w:p w14:paraId="07223B14" w14:textId="77777777" w:rsidR="00272AB8" w:rsidRPr="00617E5E" w:rsidRDefault="00272AB8">
            <w:pPr>
              <w:keepNext/>
              <w:keepLines/>
              <w:jc w:val="center"/>
              <w:rPr>
                <w:rFonts w:ascii="Arial" w:hAnsi="Arial" w:cs="Arial"/>
                <w:highlight w:val="yellow"/>
              </w:rPr>
            </w:pPr>
          </w:p>
        </w:tc>
      </w:tr>
    </w:tbl>
    <w:p w14:paraId="3D738950" w14:textId="6651B3CE" w:rsidR="007C7EF4" w:rsidRPr="00617E5E" w:rsidRDefault="006037C6" w:rsidP="002E0212">
      <w:pPr>
        <w:pStyle w:val="Instruction"/>
        <w:jc w:val="left"/>
        <w:rPr>
          <w:rFonts w:ascii="Arial" w:hAnsi="Arial" w:cs="Arial"/>
          <w:i w:val="0"/>
          <w:vanish/>
        </w:rPr>
      </w:pPr>
      <w:r w:rsidRPr="00617E5E">
        <w:rPr>
          <w:rFonts w:ascii="Arial" w:hAnsi="Arial" w:cs="Arial"/>
          <w:vanish/>
        </w:rPr>
        <w:t>Provide supplementary text as necessary to explain the development tasks and approach.</w:t>
      </w:r>
      <w:r w:rsidR="000556F8" w:rsidRPr="00617E5E">
        <w:rPr>
          <w:rFonts w:ascii="Arial" w:hAnsi="Arial" w:cs="Arial"/>
          <w:vanish/>
        </w:rPr>
        <w:t xml:space="preserve"> </w:t>
      </w:r>
      <w:r w:rsidRPr="00617E5E">
        <w:rPr>
          <w:rFonts w:ascii="Arial" w:hAnsi="Arial" w:cs="Arial"/>
          <w:vanish/>
        </w:rPr>
        <w:t xml:space="preserve">The work to be performed on all product elements that form the target final product shall be described, even if the work will not be carried out within the scope of the proposed </w:t>
      </w:r>
      <w:r w:rsidR="003537A4" w:rsidRPr="00617E5E">
        <w:rPr>
          <w:rFonts w:ascii="Arial" w:hAnsi="Arial" w:cs="Arial"/>
          <w:vanish/>
        </w:rPr>
        <w:t>activity.</w:t>
      </w:r>
      <w:r w:rsidR="007C7EF4" w:rsidRPr="00617E5E">
        <w:rPr>
          <w:rFonts w:ascii="Arial" w:hAnsi="Arial" w:cs="Arial"/>
          <w:vanish/>
        </w:rPr>
        <w:t xml:space="preserve"> </w:t>
      </w:r>
    </w:p>
    <w:p w14:paraId="562AC2E9" w14:textId="14679550" w:rsidR="006037C6" w:rsidRPr="00617E5E" w:rsidRDefault="006037C6" w:rsidP="00FD01E0">
      <w:pPr>
        <w:pStyle w:val="Instruction"/>
        <w:rPr>
          <w:rFonts w:ascii="Arial" w:hAnsi="Arial" w:cs="Arial"/>
          <w:highlight w:val="yellow"/>
        </w:rPr>
      </w:pPr>
    </w:p>
    <w:p w14:paraId="745C646D" w14:textId="2AFEFBEE" w:rsidR="00FD01E0" w:rsidRPr="00617E5E" w:rsidRDefault="00FD01E0" w:rsidP="00FD01E0">
      <w:pPr>
        <w:pStyle w:val="Instruction"/>
        <w:rPr>
          <w:rFonts w:ascii="Arial" w:hAnsi="Arial" w:cs="Arial"/>
          <w:highlight w:val="yellow"/>
        </w:rPr>
      </w:pPr>
      <w:r w:rsidRPr="00617E5E">
        <w:rPr>
          <w:rFonts w:ascii="Arial" w:hAnsi="Arial" w:cs="Arial"/>
          <w:highlight w:val="yellow"/>
        </w:rPr>
        <w:t>Include the following if applicable</w:t>
      </w:r>
    </w:p>
    <w:p w14:paraId="629451A1" w14:textId="25BCBAA2" w:rsidR="00AF73AC" w:rsidRPr="00617E5E" w:rsidRDefault="00AF73AC" w:rsidP="00AF73AC">
      <w:pPr>
        <w:pStyle w:val="BodytextJustified"/>
        <w:rPr>
          <w:rFonts w:ascii="Arial" w:hAnsi="Arial" w:cs="Arial"/>
          <w:color w:val="FF0000"/>
        </w:rPr>
      </w:pPr>
      <w:r w:rsidRPr="00617E5E">
        <w:rPr>
          <w:rFonts w:ascii="Arial" w:hAnsi="Arial" w:cs="Arial"/>
          <w:highlight w:val="yellow"/>
        </w:rPr>
        <w:t xml:space="preserve">The </w:t>
      </w:r>
      <w:r w:rsidR="00B63DB6" w:rsidRPr="00617E5E">
        <w:rPr>
          <w:rFonts w:ascii="Arial" w:hAnsi="Arial" w:cs="Arial"/>
          <w:highlight w:val="yellow"/>
        </w:rPr>
        <w:t xml:space="preserve">technology gap to the existing </w:t>
      </w:r>
      <w:r w:rsidR="001D5A31" w:rsidRPr="00617E5E">
        <w:rPr>
          <w:rFonts w:ascii="Arial" w:hAnsi="Arial" w:cs="Arial"/>
          <w:color w:val="FF0000"/>
          <w:highlight w:val="yellow"/>
        </w:rPr>
        <w:t>heritage p</w:t>
      </w:r>
      <w:r w:rsidR="00062BF4" w:rsidRPr="00617E5E">
        <w:rPr>
          <w:rFonts w:ascii="Arial" w:hAnsi="Arial" w:cs="Arial"/>
          <w:color w:val="FF0000"/>
          <w:highlight w:val="yellow"/>
        </w:rPr>
        <w:t>roduct or product line</w:t>
      </w:r>
      <w:r w:rsidR="00062BF4" w:rsidRPr="00617E5E">
        <w:rPr>
          <w:rFonts w:ascii="Arial" w:hAnsi="Arial" w:cs="Arial"/>
          <w:highlight w:val="yellow"/>
        </w:rPr>
        <w:t xml:space="preserve"> </w:t>
      </w:r>
      <w:r w:rsidR="006B056F" w:rsidRPr="00617E5E">
        <w:rPr>
          <w:rFonts w:ascii="Arial" w:hAnsi="Arial" w:cs="Arial"/>
          <w:highlight w:val="yellow"/>
        </w:rPr>
        <w:t xml:space="preserve">specified in </w:t>
      </w:r>
      <w:r w:rsidR="00A04A0F" w:rsidRPr="00617E5E">
        <w:rPr>
          <w:rFonts w:ascii="Arial" w:hAnsi="Arial" w:cs="Arial"/>
          <w:highlight w:val="yellow"/>
        </w:rPr>
        <w:t>section 1 (</w:t>
      </w:r>
      <w:r w:rsidR="00627512" w:rsidRPr="00617E5E">
        <w:rPr>
          <w:rFonts w:ascii="Arial" w:hAnsi="Arial" w:cs="Arial"/>
          <w:highlight w:val="yellow"/>
        </w:rPr>
        <w:t>I</w:t>
      </w:r>
      <w:r w:rsidR="001D5A31" w:rsidRPr="00617E5E">
        <w:rPr>
          <w:rFonts w:ascii="Arial" w:hAnsi="Arial" w:cs="Arial"/>
          <w:highlight w:val="yellow"/>
        </w:rPr>
        <w:t>ntroduction</w:t>
      </w:r>
      <w:r w:rsidR="00A04A0F" w:rsidRPr="00617E5E">
        <w:rPr>
          <w:rFonts w:ascii="Arial" w:hAnsi="Arial" w:cs="Arial"/>
          <w:highlight w:val="yellow"/>
        </w:rPr>
        <w:t>) i</w:t>
      </w:r>
      <w:r w:rsidRPr="00617E5E">
        <w:rPr>
          <w:rFonts w:ascii="Arial" w:hAnsi="Arial" w:cs="Arial"/>
          <w:highlight w:val="yellow"/>
        </w:rPr>
        <w:t xml:space="preserve">s: </w:t>
      </w:r>
      <w:r w:rsidRPr="00617E5E">
        <w:rPr>
          <w:rFonts w:ascii="Arial" w:hAnsi="Arial" w:cs="Arial"/>
          <w:color w:val="FF0000"/>
          <w:highlight w:val="yellow"/>
        </w:rPr>
        <w:t>…</w:t>
      </w:r>
      <w:r w:rsidRPr="00617E5E">
        <w:rPr>
          <w:rFonts w:ascii="Arial" w:hAnsi="Arial" w:cs="Arial"/>
          <w:color w:val="FF0000"/>
        </w:rPr>
        <w:t>...</w:t>
      </w:r>
    </w:p>
    <w:p w14:paraId="0E066540" w14:textId="019ABA74" w:rsidR="00CA3221" w:rsidRPr="00617E5E" w:rsidRDefault="006635C4" w:rsidP="00CA3221">
      <w:pPr>
        <w:pStyle w:val="Instruction"/>
        <w:jc w:val="left"/>
        <w:rPr>
          <w:rFonts w:ascii="Arial" w:hAnsi="Arial" w:cs="Arial"/>
          <w:vanish/>
        </w:rPr>
      </w:pPr>
      <w:r w:rsidRPr="00617E5E">
        <w:rPr>
          <w:rFonts w:ascii="Arial" w:hAnsi="Arial" w:cs="Arial"/>
          <w:vanish/>
        </w:rPr>
        <w:t>The Tenderer should clarify the gap</w:t>
      </w:r>
      <w:r w:rsidR="00126333" w:rsidRPr="00617E5E">
        <w:rPr>
          <w:rFonts w:ascii="Arial" w:hAnsi="Arial" w:cs="Arial"/>
          <w:vanish/>
        </w:rPr>
        <w:t xml:space="preserve"> if the targeted product</w:t>
      </w:r>
      <w:r w:rsidR="0083477B" w:rsidRPr="00617E5E">
        <w:rPr>
          <w:rFonts w:ascii="Arial" w:hAnsi="Arial" w:cs="Arial"/>
          <w:vanish/>
        </w:rPr>
        <w:t xml:space="preserve"> is an evolution of an </w:t>
      </w:r>
      <w:r w:rsidR="009D068B" w:rsidRPr="00617E5E">
        <w:rPr>
          <w:rFonts w:ascii="Arial" w:hAnsi="Arial" w:cs="Arial"/>
          <w:vanish/>
        </w:rPr>
        <w:t>existing</w:t>
      </w:r>
      <w:r w:rsidR="0083477B" w:rsidRPr="00617E5E">
        <w:rPr>
          <w:rFonts w:ascii="Arial" w:hAnsi="Arial" w:cs="Arial"/>
          <w:vanish/>
        </w:rPr>
        <w:t xml:space="preserve"> one</w:t>
      </w:r>
      <w:r w:rsidR="0081122E" w:rsidRPr="00617E5E">
        <w:rPr>
          <w:rFonts w:ascii="Arial" w:hAnsi="Arial" w:cs="Arial"/>
          <w:vanish/>
        </w:rPr>
        <w:t>.</w:t>
      </w:r>
    </w:p>
    <w:p w14:paraId="7459F705" w14:textId="77777777" w:rsidR="00902A81" w:rsidRPr="00617E5E" w:rsidRDefault="00902A81" w:rsidP="005F0E6C">
      <w:pPr>
        <w:rPr>
          <w:rFonts w:ascii="Arial" w:hAnsi="Arial" w:cs="Arial"/>
        </w:rPr>
      </w:pPr>
    </w:p>
    <w:p w14:paraId="4F82139F" w14:textId="77777777" w:rsidR="00CA5A3D" w:rsidRPr="00617E5E" w:rsidRDefault="00CA5A3D" w:rsidP="00CA5A3D">
      <w:pPr>
        <w:pStyle w:val="Heading2"/>
        <w:rPr>
          <w:rFonts w:ascii="Arial" w:hAnsi="Arial"/>
          <w:color w:val="A6A6A6" w:themeColor="background1" w:themeShade="A6"/>
        </w:rPr>
      </w:pPr>
      <w:bookmarkStart w:id="109" w:name="_Toc334886710"/>
      <w:bookmarkStart w:id="110" w:name="_Toc147752802"/>
      <w:r w:rsidRPr="00617E5E">
        <w:rPr>
          <w:rFonts w:ascii="Arial" w:hAnsi="Arial"/>
          <w:color w:val="A6A6A6" w:themeColor="background1" w:themeShade="A6"/>
        </w:rPr>
        <w:t>Design Trade-Offs</w:t>
      </w:r>
      <w:bookmarkEnd w:id="109"/>
      <w:bookmarkEnd w:id="110"/>
    </w:p>
    <w:p w14:paraId="4C378C82" w14:textId="77777777" w:rsidR="00CA5A3D" w:rsidRPr="00617E5E" w:rsidRDefault="00CA5A3D" w:rsidP="00CA5A3D">
      <w:pPr>
        <w:rPr>
          <w:rFonts w:ascii="Arial" w:hAnsi="Arial" w:cs="Arial"/>
          <w:color w:val="A6A6A6" w:themeColor="background1" w:themeShade="A6"/>
        </w:rPr>
      </w:pPr>
      <w:r w:rsidRPr="00617E5E">
        <w:rPr>
          <w:rFonts w:ascii="Arial" w:hAnsi="Arial" w:cs="Arial"/>
          <w:color w:val="A6A6A6" w:themeColor="background1" w:themeShade="A6"/>
        </w:rPr>
        <w:t>The following table summarises the main design trade-offs that led to the selection of the baseline implementation, including the rationale for the selection in each case.</w:t>
      </w:r>
    </w:p>
    <w:p w14:paraId="0A163797" w14:textId="254D59E6" w:rsidR="00CA5A3D" w:rsidRPr="00617E5E" w:rsidRDefault="002C464E" w:rsidP="00CA5A3D">
      <w:pPr>
        <w:keepNext/>
        <w:spacing w:before="240"/>
        <w:jc w:val="center"/>
        <w:rPr>
          <w:rFonts w:ascii="Arial" w:hAnsi="Arial" w:cs="Arial"/>
          <w:b/>
          <w:color w:val="A6A6A6" w:themeColor="background1" w:themeShade="A6"/>
          <w:sz w:val="20"/>
        </w:rPr>
      </w:pPr>
      <w:r w:rsidRPr="002C464E">
        <w:rPr>
          <w:rFonts w:ascii="Arial" w:hAnsi="Arial" w:cs="Arial"/>
          <w:b/>
          <w:color w:val="A6A6A6" w:themeColor="background1" w:themeShade="A6"/>
          <w:sz w:val="20"/>
        </w:rPr>
        <w:lastRenderedPageBreak/>
        <w:t>Table 3</w:t>
      </w:r>
      <w:r w:rsidRPr="002C464E">
        <w:rPr>
          <w:rFonts w:ascii="Arial" w:hAnsi="Arial" w:cs="Arial"/>
          <w:b/>
          <w:color w:val="A6A6A6" w:themeColor="background1" w:themeShade="A6"/>
          <w:sz w:val="20"/>
        </w:rPr>
        <w:noBreakHyphen/>
      </w:r>
      <w:r>
        <w:rPr>
          <w:rFonts w:ascii="Arial" w:hAnsi="Arial" w:cs="Arial"/>
          <w:b/>
          <w:color w:val="A6A6A6" w:themeColor="background1" w:themeShade="A6"/>
          <w:sz w:val="20"/>
        </w:rPr>
        <w:t>5</w:t>
      </w:r>
      <w:r w:rsidRPr="002C464E">
        <w:rPr>
          <w:rFonts w:ascii="Arial" w:hAnsi="Arial" w:cs="Arial"/>
          <w:b/>
          <w:color w:val="A6A6A6" w:themeColor="background1" w:themeShade="A6"/>
          <w:sz w:val="20"/>
        </w:rPr>
        <w:t xml:space="preserve"> </w:t>
      </w:r>
      <w:r w:rsidR="00CA5A3D" w:rsidRPr="00617E5E">
        <w:rPr>
          <w:rFonts w:ascii="Arial" w:hAnsi="Arial" w:cs="Arial"/>
          <w:b/>
          <w:color w:val="A6A6A6" w:themeColor="background1" w:themeShade="A6"/>
          <w:sz w:val="20"/>
        </w:rPr>
        <w:t>Summary of the main design trade-offs</w:t>
      </w:r>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572899" w:rsidRPr="00617E5E" w14:paraId="453E9A9A" w14:textId="77777777" w:rsidTr="00DB410C">
        <w:tc>
          <w:tcPr>
            <w:tcW w:w="1250" w:type="pct"/>
            <w:shd w:val="clear" w:color="auto" w:fill="C6D9F1" w:themeFill="text2" w:themeFillTint="33"/>
          </w:tcPr>
          <w:p w14:paraId="115F3F99" w14:textId="54AF4B9F" w:rsidR="00CA5A3D" w:rsidRPr="00617E5E" w:rsidRDefault="003332D1" w:rsidP="001C7F54">
            <w:pPr>
              <w:pStyle w:val="BodytextJustified"/>
              <w:keepNext/>
              <w:spacing w:after="40"/>
              <w:jc w:val="center"/>
              <w:rPr>
                <w:rFonts w:ascii="Arial" w:hAnsi="Arial" w:cs="Arial"/>
                <w:b/>
                <w:color w:val="A6A6A6" w:themeColor="background1" w:themeShade="A6"/>
                <w:sz w:val="20"/>
              </w:rPr>
            </w:pPr>
            <w:r w:rsidRPr="00617E5E">
              <w:rPr>
                <w:rFonts w:ascii="Arial" w:hAnsi="Arial" w:cs="Arial"/>
                <w:b/>
                <w:color w:val="A6A6A6" w:themeColor="background1" w:themeShade="A6"/>
                <w:sz w:val="20"/>
              </w:rPr>
              <w:t xml:space="preserve">Design </w:t>
            </w:r>
            <w:r w:rsidR="00CC3BE9" w:rsidRPr="00617E5E">
              <w:rPr>
                <w:rFonts w:ascii="Arial" w:hAnsi="Arial" w:cs="Arial"/>
                <w:b/>
                <w:color w:val="A6A6A6" w:themeColor="background1" w:themeShade="A6"/>
                <w:sz w:val="20"/>
              </w:rPr>
              <w:t>T</w:t>
            </w:r>
            <w:r w:rsidR="00CA5A3D" w:rsidRPr="00617E5E">
              <w:rPr>
                <w:rFonts w:ascii="Arial" w:hAnsi="Arial" w:cs="Arial"/>
                <w:b/>
                <w:color w:val="A6A6A6" w:themeColor="background1" w:themeShade="A6"/>
                <w:sz w:val="20"/>
              </w:rPr>
              <w:t>rade-Off</w:t>
            </w:r>
          </w:p>
        </w:tc>
        <w:tc>
          <w:tcPr>
            <w:tcW w:w="1250" w:type="pct"/>
            <w:shd w:val="clear" w:color="auto" w:fill="C6D9F1" w:themeFill="text2" w:themeFillTint="33"/>
          </w:tcPr>
          <w:p w14:paraId="0E179CB6" w14:textId="77777777" w:rsidR="00CA5A3D" w:rsidRPr="00617E5E" w:rsidRDefault="00CA5A3D" w:rsidP="001C7F54">
            <w:pPr>
              <w:pStyle w:val="BodytextJustified"/>
              <w:keepNext/>
              <w:spacing w:after="40"/>
              <w:jc w:val="center"/>
              <w:rPr>
                <w:rFonts w:ascii="Arial" w:hAnsi="Arial" w:cs="Arial"/>
                <w:b/>
                <w:color w:val="A6A6A6" w:themeColor="background1" w:themeShade="A6"/>
                <w:sz w:val="20"/>
              </w:rPr>
            </w:pPr>
            <w:r w:rsidRPr="00617E5E">
              <w:rPr>
                <w:rFonts w:ascii="Arial" w:hAnsi="Arial" w:cs="Arial"/>
                <w:b/>
                <w:color w:val="A6A6A6" w:themeColor="background1" w:themeShade="A6"/>
                <w:sz w:val="20"/>
              </w:rPr>
              <w:t>Affected Performance Parameters</w:t>
            </w:r>
          </w:p>
        </w:tc>
        <w:tc>
          <w:tcPr>
            <w:tcW w:w="1250" w:type="pct"/>
            <w:shd w:val="clear" w:color="auto" w:fill="C6D9F1" w:themeFill="text2" w:themeFillTint="33"/>
          </w:tcPr>
          <w:p w14:paraId="3AE3BA93" w14:textId="77777777" w:rsidR="00CA5A3D" w:rsidRPr="00617E5E" w:rsidRDefault="00CA5A3D" w:rsidP="001C7F54">
            <w:pPr>
              <w:pStyle w:val="BodytextJustified"/>
              <w:keepNext/>
              <w:spacing w:after="40"/>
              <w:jc w:val="center"/>
              <w:rPr>
                <w:rFonts w:ascii="Arial" w:hAnsi="Arial" w:cs="Arial"/>
                <w:b/>
                <w:color w:val="A6A6A6" w:themeColor="background1" w:themeShade="A6"/>
                <w:sz w:val="20"/>
              </w:rPr>
            </w:pPr>
            <w:r w:rsidRPr="00617E5E">
              <w:rPr>
                <w:rFonts w:ascii="Arial" w:hAnsi="Arial" w:cs="Arial"/>
                <w:b/>
                <w:color w:val="A6A6A6" w:themeColor="background1" w:themeShade="A6"/>
                <w:sz w:val="20"/>
              </w:rPr>
              <w:t>Implementation Options</w:t>
            </w:r>
          </w:p>
        </w:tc>
        <w:tc>
          <w:tcPr>
            <w:tcW w:w="1250" w:type="pct"/>
            <w:shd w:val="clear" w:color="auto" w:fill="C6D9F1" w:themeFill="text2" w:themeFillTint="33"/>
          </w:tcPr>
          <w:p w14:paraId="4D7965AE" w14:textId="77777777" w:rsidR="00CA5A3D" w:rsidRPr="00617E5E" w:rsidRDefault="00CA5A3D" w:rsidP="001C7F54">
            <w:pPr>
              <w:pStyle w:val="BodytextJustified"/>
              <w:keepNext/>
              <w:spacing w:after="40"/>
              <w:jc w:val="center"/>
              <w:rPr>
                <w:rFonts w:ascii="Arial" w:hAnsi="Arial" w:cs="Arial"/>
                <w:b/>
                <w:color w:val="A6A6A6" w:themeColor="background1" w:themeShade="A6"/>
                <w:sz w:val="20"/>
              </w:rPr>
            </w:pPr>
            <w:r w:rsidRPr="00617E5E">
              <w:rPr>
                <w:rFonts w:ascii="Arial" w:hAnsi="Arial" w:cs="Arial"/>
                <w:b/>
                <w:color w:val="A6A6A6" w:themeColor="background1" w:themeShade="A6"/>
                <w:sz w:val="20"/>
              </w:rPr>
              <w:t>Reason for Selecting the Baseline Implementation</w:t>
            </w:r>
          </w:p>
        </w:tc>
      </w:tr>
      <w:tr w:rsidR="00572899" w:rsidRPr="00617E5E" w14:paraId="2BDBCD58" w14:textId="77777777" w:rsidTr="001C7F54">
        <w:tc>
          <w:tcPr>
            <w:tcW w:w="1250" w:type="pct"/>
            <w:shd w:val="clear" w:color="auto" w:fill="FFFFFF" w:themeFill="background1"/>
          </w:tcPr>
          <w:p w14:paraId="0DBDF059" w14:textId="6286D466" w:rsidR="00CA5A3D" w:rsidRPr="00617E5E" w:rsidRDefault="00CA5A3D" w:rsidP="001C7F54">
            <w:pPr>
              <w:pStyle w:val="BodytextJustified"/>
              <w:keepNext/>
              <w:spacing w:after="40" w:line="240" w:lineRule="auto"/>
              <w:jc w:val="center"/>
              <w:rPr>
                <w:rFonts w:ascii="Arial" w:hAnsi="Arial" w:cs="Arial"/>
                <w:color w:val="A6A6A6" w:themeColor="background1" w:themeShade="A6"/>
                <w:sz w:val="20"/>
                <w:highlight w:val="yellow"/>
              </w:rPr>
            </w:pPr>
            <w:r w:rsidRPr="00617E5E">
              <w:rPr>
                <w:rFonts w:ascii="Arial" w:hAnsi="Arial" w:cs="Arial"/>
                <w:color w:val="A6A6A6" w:themeColor="background1" w:themeShade="A6"/>
                <w:sz w:val="20"/>
                <w:highlight w:val="yellow"/>
              </w:rPr>
              <w:t>…</w:t>
            </w:r>
            <w:r w:rsidR="00195D19" w:rsidRPr="00617E5E">
              <w:rPr>
                <w:rFonts w:ascii="Arial" w:hAnsi="Arial" w:cs="Arial"/>
                <w:color w:val="A6A6A6" w:themeColor="background1" w:themeShade="A6"/>
                <w:sz w:val="20"/>
                <w:highlight w:val="yellow"/>
              </w:rPr>
              <w:t>…</w:t>
            </w:r>
          </w:p>
        </w:tc>
        <w:tc>
          <w:tcPr>
            <w:tcW w:w="1250" w:type="pct"/>
            <w:shd w:val="clear" w:color="auto" w:fill="FFFFFF" w:themeFill="background1"/>
          </w:tcPr>
          <w:p w14:paraId="4ABA371C" w14:textId="43AE18E7" w:rsidR="00CA5A3D" w:rsidRPr="00617E5E" w:rsidRDefault="00CA5A3D" w:rsidP="001C7F54">
            <w:pPr>
              <w:pStyle w:val="BodytextJustified"/>
              <w:keepNext/>
              <w:spacing w:after="40" w:line="240" w:lineRule="auto"/>
              <w:jc w:val="center"/>
              <w:rPr>
                <w:rFonts w:ascii="Arial" w:hAnsi="Arial" w:cs="Arial"/>
                <w:color w:val="A6A6A6" w:themeColor="background1" w:themeShade="A6"/>
                <w:sz w:val="20"/>
                <w:highlight w:val="yellow"/>
              </w:rPr>
            </w:pPr>
            <w:r w:rsidRPr="00617E5E">
              <w:rPr>
                <w:rFonts w:ascii="Arial" w:hAnsi="Arial" w:cs="Arial"/>
                <w:color w:val="A6A6A6" w:themeColor="background1" w:themeShade="A6"/>
                <w:sz w:val="20"/>
                <w:highlight w:val="yellow"/>
              </w:rPr>
              <w:t>…</w:t>
            </w:r>
            <w:r w:rsidR="00195D19" w:rsidRPr="00617E5E">
              <w:rPr>
                <w:rFonts w:ascii="Arial" w:hAnsi="Arial" w:cs="Arial"/>
                <w:color w:val="A6A6A6" w:themeColor="background1" w:themeShade="A6"/>
                <w:sz w:val="20"/>
                <w:highlight w:val="yellow"/>
              </w:rPr>
              <w:t>….</w:t>
            </w:r>
          </w:p>
        </w:tc>
        <w:tc>
          <w:tcPr>
            <w:tcW w:w="1250" w:type="pct"/>
            <w:shd w:val="clear" w:color="auto" w:fill="FFFFFF" w:themeFill="background1"/>
          </w:tcPr>
          <w:p w14:paraId="64E11086" w14:textId="07C59D3F" w:rsidR="00CA5A3D" w:rsidRPr="00617E5E" w:rsidRDefault="00CA5A3D" w:rsidP="001C7F54">
            <w:pPr>
              <w:pStyle w:val="BodytextJustified"/>
              <w:keepNext/>
              <w:spacing w:after="40" w:line="240" w:lineRule="auto"/>
              <w:jc w:val="center"/>
              <w:rPr>
                <w:rFonts w:ascii="Arial" w:hAnsi="Arial" w:cs="Arial"/>
                <w:color w:val="A6A6A6" w:themeColor="background1" w:themeShade="A6"/>
                <w:sz w:val="20"/>
                <w:highlight w:val="yellow"/>
              </w:rPr>
            </w:pPr>
            <w:r w:rsidRPr="00617E5E">
              <w:rPr>
                <w:rFonts w:ascii="Arial" w:hAnsi="Arial" w:cs="Arial"/>
                <w:color w:val="A6A6A6" w:themeColor="background1" w:themeShade="A6"/>
                <w:sz w:val="20"/>
                <w:highlight w:val="yellow"/>
              </w:rPr>
              <w:t>…</w:t>
            </w:r>
            <w:r w:rsidR="00195D19" w:rsidRPr="00617E5E">
              <w:rPr>
                <w:rFonts w:ascii="Arial" w:hAnsi="Arial" w:cs="Arial"/>
                <w:color w:val="A6A6A6" w:themeColor="background1" w:themeShade="A6"/>
                <w:sz w:val="20"/>
                <w:highlight w:val="yellow"/>
              </w:rPr>
              <w:t>…</w:t>
            </w:r>
          </w:p>
        </w:tc>
        <w:tc>
          <w:tcPr>
            <w:tcW w:w="1250" w:type="pct"/>
            <w:shd w:val="clear" w:color="auto" w:fill="FFFFFF" w:themeFill="background1"/>
          </w:tcPr>
          <w:p w14:paraId="2943DF57" w14:textId="1B0C4571" w:rsidR="00CA5A3D" w:rsidRPr="00617E5E" w:rsidRDefault="00195D19" w:rsidP="001C7F54">
            <w:pPr>
              <w:pStyle w:val="BodytextJustified"/>
              <w:keepNext/>
              <w:spacing w:after="40" w:line="240" w:lineRule="auto"/>
              <w:jc w:val="center"/>
              <w:rPr>
                <w:rFonts w:ascii="Arial" w:hAnsi="Arial" w:cs="Arial"/>
                <w:color w:val="A6A6A6" w:themeColor="background1" w:themeShade="A6"/>
                <w:sz w:val="20"/>
                <w:highlight w:val="yellow"/>
              </w:rPr>
            </w:pPr>
            <w:r w:rsidRPr="00617E5E">
              <w:rPr>
                <w:rFonts w:ascii="Arial" w:hAnsi="Arial" w:cs="Arial"/>
                <w:color w:val="A6A6A6" w:themeColor="background1" w:themeShade="A6"/>
                <w:sz w:val="20"/>
                <w:highlight w:val="yellow"/>
              </w:rPr>
              <w:t>…</w:t>
            </w:r>
            <w:r w:rsidR="00CA5A3D" w:rsidRPr="00617E5E">
              <w:rPr>
                <w:rFonts w:ascii="Arial" w:hAnsi="Arial" w:cs="Arial"/>
                <w:color w:val="A6A6A6" w:themeColor="background1" w:themeShade="A6"/>
                <w:sz w:val="20"/>
                <w:highlight w:val="yellow"/>
              </w:rPr>
              <w:t>…</w:t>
            </w:r>
          </w:p>
        </w:tc>
      </w:tr>
      <w:tr w:rsidR="00572899" w:rsidRPr="00617E5E" w14:paraId="4AD956D5" w14:textId="77777777" w:rsidTr="001C7F54">
        <w:tc>
          <w:tcPr>
            <w:tcW w:w="1250" w:type="pct"/>
            <w:shd w:val="clear" w:color="auto" w:fill="FFFFFF" w:themeFill="background1"/>
          </w:tcPr>
          <w:p w14:paraId="2A618069" w14:textId="63F4FA50" w:rsidR="00195D19" w:rsidRPr="00617E5E" w:rsidRDefault="00195D19" w:rsidP="00195D19">
            <w:pPr>
              <w:pStyle w:val="BodytextJustified"/>
              <w:keepNext/>
              <w:spacing w:after="40" w:line="240" w:lineRule="auto"/>
              <w:jc w:val="center"/>
              <w:rPr>
                <w:rFonts w:ascii="Arial" w:hAnsi="Arial" w:cs="Arial"/>
                <w:color w:val="A6A6A6" w:themeColor="background1" w:themeShade="A6"/>
                <w:sz w:val="20"/>
                <w:highlight w:val="yellow"/>
              </w:rPr>
            </w:pPr>
            <w:r w:rsidRPr="00617E5E">
              <w:rPr>
                <w:rFonts w:ascii="Arial" w:hAnsi="Arial" w:cs="Arial"/>
                <w:color w:val="A6A6A6" w:themeColor="background1" w:themeShade="A6"/>
                <w:sz w:val="20"/>
                <w:highlight w:val="yellow"/>
              </w:rPr>
              <w:t>……</w:t>
            </w:r>
          </w:p>
        </w:tc>
        <w:tc>
          <w:tcPr>
            <w:tcW w:w="1250" w:type="pct"/>
            <w:shd w:val="clear" w:color="auto" w:fill="FFFFFF" w:themeFill="background1"/>
          </w:tcPr>
          <w:p w14:paraId="79881502" w14:textId="4833A9F3" w:rsidR="00195D19" w:rsidRPr="00617E5E" w:rsidRDefault="00195D19" w:rsidP="00195D19">
            <w:pPr>
              <w:pStyle w:val="BodytextJustified"/>
              <w:keepNext/>
              <w:spacing w:after="40" w:line="240" w:lineRule="auto"/>
              <w:jc w:val="center"/>
              <w:rPr>
                <w:rFonts w:ascii="Arial" w:hAnsi="Arial" w:cs="Arial"/>
                <w:color w:val="A6A6A6" w:themeColor="background1" w:themeShade="A6"/>
                <w:sz w:val="20"/>
                <w:highlight w:val="yellow"/>
              </w:rPr>
            </w:pPr>
            <w:r w:rsidRPr="00617E5E">
              <w:rPr>
                <w:rFonts w:ascii="Arial" w:hAnsi="Arial" w:cs="Arial"/>
                <w:color w:val="A6A6A6" w:themeColor="background1" w:themeShade="A6"/>
                <w:sz w:val="20"/>
                <w:highlight w:val="yellow"/>
              </w:rPr>
              <w:t>…….</w:t>
            </w:r>
          </w:p>
        </w:tc>
        <w:tc>
          <w:tcPr>
            <w:tcW w:w="1250" w:type="pct"/>
            <w:shd w:val="clear" w:color="auto" w:fill="FFFFFF" w:themeFill="background1"/>
          </w:tcPr>
          <w:p w14:paraId="749AD7E6" w14:textId="010BB5C9" w:rsidR="00195D19" w:rsidRPr="00617E5E" w:rsidRDefault="00195D19" w:rsidP="00195D19">
            <w:pPr>
              <w:pStyle w:val="BodytextJustified"/>
              <w:keepNext/>
              <w:spacing w:after="40" w:line="240" w:lineRule="auto"/>
              <w:jc w:val="center"/>
              <w:rPr>
                <w:rFonts w:ascii="Arial" w:hAnsi="Arial" w:cs="Arial"/>
                <w:color w:val="A6A6A6" w:themeColor="background1" w:themeShade="A6"/>
                <w:sz w:val="20"/>
                <w:highlight w:val="yellow"/>
              </w:rPr>
            </w:pPr>
            <w:r w:rsidRPr="00617E5E">
              <w:rPr>
                <w:rFonts w:ascii="Arial" w:hAnsi="Arial" w:cs="Arial"/>
                <w:color w:val="A6A6A6" w:themeColor="background1" w:themeShade="A6"/>
                <w:sz w:val="20"/>
                <w:highlight w:val="yellow"/>
              </w:rPr>
              <w:t>……</w:t>
            </w:r>
          </w:p>
        </w:tc>
        <w:tc>
          <w:tcPr>
            <w:tcW w:w="1250" w:type="pct"/>
            <w:shd w:val="clear" w:color="auto" w:fill="FFFFFF" w:themeFill="background1"/>
          </w:tcPr>
          <w:p w14:paraId="73597B3A" w14:textId="39497FB7" w:rsidR="00195D19" w:rsidRPr="00617E5E" w:rsidRDefault="00195D19" w:rsidP="00195D19">
            <w:pPr>
              <w:pStyle w:val="BodytextJustified"/>
              <w:keepNext/>
              <w:spacing w:after="40" w:line="240" w:lineRule="auto"/>
              <w:jc w:val="center"/>
              <w:rPr>
                <w:rFonts w:ascii="Arial" w:hAnsi="Arial" w:cs="Arial"/>
                <w:color w:val="A6A6A6" w:themeColor="background1" w:themeShade="A6"/>
                <w:sz w:val="20"/>
                <w:highlight w:val="yellow"/>
              </w:rPr>
            </w:pPr>
            <w:r w:rsidRPr="00617E5E">
              <w:rPr>
                <w:rFonts w:ascii="Arial" w:hAnsi="Arial" w:cs="Arial"/>
                <w:color w:val="A6A6A6" w:themeColor="background1" w:themeShade="A6"/>
                <w:sz w:val="20"/>
                <w:highlight w:val="yellow"/>
              </w:rPr>
              <w:t>……</w:t>
            </w:r>
          </w:p>
        </w:tc>
      </w:tr>
      <w:tr w:rsidR="00572899" w:rsidRPr="00617E5E" w14:paraId="652D7DF8" w14:textId="77777777" w:rsidTr="001C7F54">
        <w:tc>
          <w:tcPr>
            <w:tcW w:w="1250" w:type="pct"/>
            <w:shd w:val="clear" w:color="auto" w:fill="FFFFFF" w:themeFill="background1"/>
          </w:tcPr>
          <w:p w14:paraId="0EE4FF7A" w14:textId="53B562F3" w:rsidR="00195D19" w:rsidRPr="00617E5E" w:rsidRDefault="00195D19" w:rsidP="00195D19">
            <w:pPr>
              <w:pStyle w:val="BodytextJustified"/>
              <w:spacing w:after="40" w:line="240" w:lineRule="auto"/>
              <w:jc w:val="center"/>
              <w:rPr>
                <w:rFonts w:ascii="Arial" w:hAnsi="Arial" w:cs="Arial"/>
                <w:color w:val="A6A6A6" w:themeColor="background1" w:themeShade="A6"/>
                <w:sz w:val="20"/>
                <w:highlight w:val="yellow"/>
              </w:rPr>
            </w:pPr>
            <w:r w:rsidRPr="00617E5E">
              <w:rPr>
                <w:rFonts w:ascii="Arial" w:hAnsi="Arial" w:cs="Arial"/>
                <w:color w:val="A6A6A6" w:themeColor="background1" w:themeShade="A6"/>
                <w:sz w:val="20"/>
                <w:highlight w:val="yellow"/>
              </w:rPr>
              <w:t>……</w:t>
            </w:r>
          </w:p>
        </w:tc>
        <w:tc>
          <w:tcPr>
            <w:tcW w:w="1250" w:type="pct"/>
            <w:shd w:val="clear" w:color="auto" w:fill="FFFFFF" w:themeFill="background1"/>
          </w:tcPr>
          <w:p w14:paraId="0229937C" w14:textId="70A1F6EA" w:rsidR="00195D19" w:rsidRPr="00617E5E" w:rsidRDefault="00195D19" w:rsidP="00195D19">
            <w:pPr>
              <w:pStyle w:val="BodytextJustified"/>
              <w:spacing w:after="40" w:line="240" w:lineRule="auto"/>
              <w:jc w:val="center"/>
              <w:rPr>
                <w:rFonts w:ascii="Arial" w:hAnsi="Arial" w:cs="Arial"/>
                <w:color w:val="A6A6A6" w:themeColor="background1" w:themeShade="A6"/>
                <w:sz w:val="20"/>
                <w:highlight w:val="yellow"/>
              </w:rPr>
            </w:pPr>
            <w:r w:rsidRPr="00617E5E">
              <w:rPr>
                <w:rFonts w:ascii="Arial" w:hAnsi="Arial" w:cs="Arial"/>
                <w:color w:val="A6A6A6" w:themeColor="background1" w:themeShade="A6"/>
                <w:sz w:val="20"/>
                <w:highlight w:val="yellow"/>
              </w:rPr>
              <w:t>…….</w:t>
            </w:r>
          </w:p>
        </w:tc>
        <w:tc>
          <w:tcPr>
            <w:tcW w:w="1250" w:type="pct"/>
            <w:shd w:val="clear" w:color="auto" w:fill="FFFFFF" w:themeFill="background1"/>
          </w:tcPr>
          <w:p w14:paraId="100BBD50" w14:textId="108A6BC4" w:rsidR="00195D19" w:rsidRPr="00617E5E" w:rsidRDefault="00195D19" w:rsidP="00195D19">
            <w:pPr>
              <w:pStyle w:val="BodytextJustified"/>
              <w:spacing w:after="40" w:line="240" w:lineRule="auto"/>
              <w:jc w:val="center"/>
              <w:rPr>
                <w:rFonts w:ascii="Arial" w:hAnsi="Arial" w:cs="Arial"/>
                <w:color w:val="A6A6A6" w:themeColor="background1" w:themeShade="A6"/>
                <w:sz w:val="20"/>
                <w:highlight w:val="yellow"/>
              </w:rPr>
            </w:pPr>
            <w:r w:rsidRPr="00617E5E">
              <w:rPr>
                <w:rFonts w:ascii="Arial" w:hAnsi="Arial" w:cs="Arial"/>
                <w:color w:val="A6A6A6" w:themeColor="background1" w:themeShade="A6"/>
                <w:sz w:val="20"/>
                <w:highlight w:val="yellow"/>
              </w:rPr>
              <w:t>……</w:t>
            </w:r>
          </w:p>
        </w:tc>
        <w:tc>
          <w:tcPr>
            <w:tcW w:w="1250" w:type="pct"/>
            <w:shd w:val="clear" w:color="auto" w:fill="FFFFFF" w:themeFill="background1"/>
          </w:tcPr>
          <w:p w14:paraId="2D6A618F" w14:textId="29550251" w:rsidR="00195D19" w:rsidRPr="00617E5E" w:rsidRDefault="00195D19" w:rsidP="00195D19">
            <w:pPr>
              <w:pStyle w:val="BodytextJustified"/>
              <w:spacing w:after="40" w:line="240" w:lineRule="auto"/>
              <w:jc w:val="center"/>
              <w:rPr>
                <w:rFonts w:ascii="Arial" w:hAnsi="Arial" w:cs="Arial"/>
                <w:color w:val="A6A6A6" w:themeColor="background1" w:themeShade="A6"/>
                <w:sz w:val="20"/>
                <w:highlight w:val="yellow"/>
              </w:rPr>
            </w:pPr>
            <w:r w:rsidRPr="00617E5E">
              <w:rPr>
                <w:rFonts w:ascii="Arial" w:hAnsi="Arial" w:cs="Arial"/>
                <w:color w:val="A6A6A6" w:themeColor="background1" w:themeShade="A6"/>
                <w:sz w:val="20"/>
                <w:highlight w:val="yellow"/>
              </w:rPr>
              <w:t>……</w:t>
            </w:r>
          </w:p>
        </w:tc>
      </w:tr>
    </w:tbl>
    <w:p w14:paraId="33494D6D" w14:textId="57D59838" w:rsidR="00CA5A3D" w:rsidRPr="00617E5E" w:rsidRDefault="00CA5A3D" w:rsidP="00CA5A3D">
      <w:pPr>
        <w:pStyle w:val="BodytextJustified"/>
        <w:rPr>
          <w:rFonts w:ascii="Arial" w:hAnsi="Arial" w:cs="Arial"/>
          <w:color w:val="A6A6A6" w:themeColor="background1" w:themeShade="A6"/>
        </w:rPr>
      </w:pPr>
      <w:r w:rsidRPr="00617E5E">
        <w:rPr>
          <w:rFonts w:ascii="Arial" w:hAnsi="Arial" w:cs="Arial"/>
          <w:color w:val="A6A6A6" w:themeColor="background1" w:themeShade="A6"/>
        </w:rPr>
        <w:t xml:space="preserve">A more detailed discussion of </w:t>
      </w:r>
      <w:r w:rsidR="009A266B" w:rsidRPr="00617E5E">
        <w:rPr>
          <w:rFonts w:ascii="Arial" w:hAnsi="Arial" w:cs="Arial"/>
          <w:color w:val="A6A6A6" w:themeColor="background1" w:themeShade="A6"/>
        </w:rPr>
        <w:t xml:space="preserve">the proposed </w:t>
      </w:r>
      <w:r w:rsidR="00F37E45" w:rsidRPr="00617E5E">
        <w:rPr>
          <w:rFonts w:ascii="Arial" w:hAnsi="Arial" w:cs="Arial"/>
          <w:color w:val="A6A6A6" w:themeColor="background1" w:themeShade="A6"/>
        </w:rPr>
        <w:t xml:space="preserve">technical </w:t>
      </w:r>
      <w:r w:rsidR="009A266B" w:rsidRPr="00617E5E">
        <w:rPr>
          <w:rFonts w:ascii="Arial" w:hAnsi="Arial" w:cs="Arial"/>
          <w:color w:val="A6A6A6" w:themeColor="background1" w:themeShade="A6"/>
        </w:rPr>
        <w:t>development</w:t>
      </w:r>
      <w:r w:rsidR="00F75FC9" w:rsidRPr="00617E5E">
        <w:rPr>
          <w:rFonts w:ascii="Arial" w:hAnsi="Arial" w:cs="Arial"/>
          <w:color w:val="A6A6A6" w:themeColor="background1" w:themeShade="A6"/>
        </w:rPr>
        <w:t>s</w:t>
      </w:r>
      <w:r w:rsidR="009A266B" w:rsidRPr="00617E5E">
        <w:rPr>
          <w:rFonts w:ascii="Arial" w:hAnsi="Arial" w:cs="Arial"/>
          <w:color w:val="A6A6A6" w:themeColor="background1" w:themeShade="A6"/>
        </w:rPr>
        <w:t xml:space="preserve"> and </w:t>
      </w:r>
      <w:r w:rsidR="003332D1" w:rsidRPr="00617E5E">
        <w:rPr>
          <w:rFonts w:ascii="Arial" w:hAnsi="Arial" w:cs="Arial"/>
          <w:color w:val="A6A6A6" w:themeColor="background1" w:themeShade="A6"/>
        </w:rPr>
        <w:t xml:space="preserve">each design </w:t>
      </w:r>
      <w:r w:rsidRPr="00617E5E">
        <w:rPr>
          <w:rFonts w:ascii="Arial" w:hAnsi="Arial" w:cs="Arial"/>
          <w:color w:val="A6A6A6" w:themeColor="background1" w:themeShade="A6"/>
        </w:rPr>
        <w:t xml:space="preserve">trade-off, including its implications and a justification for selecting the baseline solution, is provided </w:t>
      </w:r>
      <w:r w:rsidR="006F2012" w:rsidRPr="00617E5E">
        <w:rPr>
          <w:rFonts w:ascii="Arial" w:hAnsi="Arial" w:cs="Arial"/>
          <w:color w:val="A6A6A6" w:themeColor="background1" w:themeShade="A6"/>
        </w:rPr>
        <w:t>herein below</w:t>
      </w:r>
      <w:r w:rsidRPr="00617E5E">
        <w:rPr>
          <w:rFonts w:ascii="Arial" w:hAnsi="Arial" w:cs="Arial"/>
          <w:color w:val="A6A6A6" w:themeColor="background1" w:themeShade="A6"/>
        </w:rPr>
        <w:t xml:space="preserve">. </w:t>
      </w:r>
    </w:p>
    <w:p w14:paraId="7A59B8B8" w14:textId="318F376E" w:rsidR="0004209D" w:rsidRPr="00617E5E" w:rsidRDefault="00CA5A3D" w:rsidP="00CA5A3D">
      <w:pPr>
        <w:pStyle w:val="BodytextJustified"/>
        <w:rPr>
          <w:rFonts w:ascii="Arial" w:hAnsi="Arial" w:cs="Arial"/>
          <w:color w:val="A6A6A6" w:themeColor="background1" w:themeShade="A6"/>
        </w:rPr>
      </w:pPr>
      <w:r w:rsidRPr="00617E5E">
        <w:rPr>
          <w:rFonts w:ascii="Arial" w:hAnsi="Arial" w:cs="Arial"/>
          <w:color w:val="A6A6A6" w:themeColor="background1" w:themeShade="A6"/>
        </w:rPr>
        <w:t xml:space="preserve">The trade-off between </w:t>
      </w:r>
      <w:r w:rsidRPr="00617E5E">
        <w:rPr>
          <w:rFonts w:ascii="Arial" w:hAnsi="Arial" w:cs="Arial"/>
          <w:color w:val="A6A6A6" w:themeColor="background1" w:themeShade="A6"/>
          <w:highlight w:val="yellow"/>
        </w:rPr>
        <w:t>…</w:t>
      </w:r>
      <w:r w:rsidR="00195D19" w:rsidRPr="00617E5E">
        <w:rPr>
          <w:rFonts w:ascii="Arial" w:hAnsi="Arial" w:cs="Arial"/>
          <w:color w:val="A6A6A6" w:themeColor="background1" w:themeShade="A6"/>
          <w:highlight w:val="yellow"/>
        </w:rPr>
        <w:t>…</w:t>
      </w:r>
      <w:r w:rsidRPr="00617E5E">
        <w:rPr>
          <w:rFonts w:ascii="Arial" w:hAnsi="Arial" w:cs="Arial"/>
          <w:color w:val="A6A6A6" w:themeColor="background1" w:themeShade="A6"/>
          <w:highlight w:val="yellow"/>
        </w:rPr>
        <w:t>.</w:t>
      </w:r>
    </w:p>
    <w:p w14:paraId="31862FB2" w14:textId="501D1F4E" w:rsidR="009B1E6D" w:rsidRPr="00617E5E" w:rsidRDefault="009B1E6D" w:rsidP="009B1E6D">
      <w:pPr>
        <w:pStyle w:val="Heading2"/>
        <w:keepLines/>
        <w:rPr>
          <w:rFonts w:ascii="Arial" w:hAnsi="Arial"/>
        </w:rPr>
      </w:pPr>
      <w:bookmarkStart w:id="111" w:name="_Toc147752803"/>
      <w:r w:rsidRPr="00617E5E">
        <w:rPr>
          <w:rFonts w:ascii="Arial" w:hAnsi="Arial"/>
        </w:rPr>
        <w:t>Verification</w:t>
      </w:r>
      <w:r w:rsidR="005E4459" w:rsidRPr="00617E5E">
        <w:rPr>
          <w:rFonts w:ascii="Arial" w:hAnsi="Arial"/>
        </w:rPr>
        <w:t xml:space="preserve"> &amp; Validation</w:t>
      </w:r>
      <w:r w:rsidR="00207706" w:rsidRPr="00617E5E">
        <w:rPr>
          <w:rFonts w:ascii="Arial" w:hAnsi="Arial"/>
        </w:rPr>
        <w:t xml:space="preserve"> (V&amp;V)</w:t>
      </w:r>
      <w:r w:rsidRPr="00617E5E">
        <w:rPr>
          <w:rFonts w:ascii="Arial" w:hAnsi="Arial"/>
        </w:rPr>
        <w:t xml:space="preserve"> Approach</w:t>
      </w:r>
      <w:bookmarkEnd w:id="111"/>
    </w:p>
    <w:p w14:paraId="03E08175" w14:textId="5525A27D" w:rsidR="009B1E6D" w:rsidRPr="00617E5E" w:rsidRDefault="009B1E6D" w:rsidP="009B1E6D">
      <w:pPr>
        <w:pStyle w:val="BodytextJustified"/>
        <w:keepNext/>
        <w:keepLines/>
        <w:rPr>
          <w:rFonts w:ascii="Arial" w:hAnsi="Arial" w:cs="Arial"/>
        </w:rPr>
      </w:pPr>
      <w:r w:rsidRPr="00617E5E">
        <w:rPr>
          <w:rFonts w:ascii="Arial" w:hAnsi="Arial" w:cs="Arial"/>
        </w:rPr>
        <w:t xml:space="preserve">The table below identifies the verification </w:t>
      </w:r>
      <w:r w:rsidR="00207706" w:rsidRPr="00617E5E">
        <w:rPr>
          <w:rFonts w:ascii="Arial" w:hAnsi="Arial" w:cs="Arial"/>
        </w:rPr>
        <w:t>&amp; validation</w:t>
      </w:r>
      <w:r w:rsidR="00422830" w:rsidRPr="00617E5E">
        <w:rPr>
          <w:rFonts w:ascii="Arial" w:hAnsi="Arial" w:cs="Arial"/>
        </w:rPr>
        <w:t xml:space="preserve"> </w:t>
      </w:r>
      <w:r w:rsidRPr="00617E5E">
        <w:rPr>
          <w:rFonts w:ascii="Arial" w:hAnsi="Arial" w:cs="Arial"/>
        </w:rPr>
        <w:t xml:space="preserve">activities to be undertaken through dedicated tests or analyses during the development of the product, indicating the </w:t>
      </w:r>
      <w:r w:rsidR="002B080A" w:rsidRPr="00617E5E">
        <w:rPr>
          <w:rFonts w:ascii="Arial" w:hAnsi="Arial" w:cs="Arial"/>
        </w:rPr>
        <w:t xml:space="preserve">proposed </w:t>
      </w:r>
      <w:r w:rsidRPr="00617E5E">
        <w:rPr>
          <w:rFonts w:ascii="Arial" w:hAnsi="Arial" w:cs="Arial"/>
        </w:rPr>
        <w:t>Development Phase in which they will be carried out and on which model</w:t>
      </w:r>
      <w:r w:rsidR="00422830" w:rsidRPr="00617E5E">
        <w:rPr>
          <w:rFonts w:ascii="Arial" w:hAnsi="Arial" w:cs="Arial"/>
        </w:rPr>
        <w:t xml:space="preserve"> or/and environment</w:t>
      </w:r>
      <w:r w:rsidRPr="00617E5E">
        <w:rPr>
          <w:rFonts w:ascii="Arial" w:hAnsi="Arial" w:cs="Arial"/>
        </w:rPr>
        <w:t xml:space="preserve"> they will be performed, including any verification/certification activities relevant to security requirements when applicable.</w:t>
      </w:r>
    </w:p>
    <w:p w14:paraId="56D3050C" w14:textId="7EB87718" w:rsidR="009B1E6D" w:rsidRPr="00617E5E" w:rsidRDefault="009B1E6D" w:rsidP="009B1E6D">
      <w:pPr>
        <w:pStyle w:val="Instruction"/>
        <w:tabs>
          <w:tab w:val="left" w:pos="1134"/>
        </w:tabs>
        <w:spacing w:before="40" w:after="40"/>
        <w:ind w:left="1134" w:hanging="1134"/>
        <w:jc w:val="left"/>
        <w:rPr>
          <w:rFonts w:ascii="Arial" w:hAnsi="Arial" w:cs="Arial"/>
          <w:vanish/>
        </w:rPr>
      </w:pPr>
      <w:r w:rsidRPr="00617E5E">
        <w:rPr>
          <w:rFonts w:ascii="Arial" w:hAnsi="Arial" w:cs="Arial"/>
          <w:vanish/>
        </w:rPr>
        <w:t xml:space="preserve">Column 1: </w:t>
      </w:r>
      <w:r w:rsidRPr="00617E5E">
        <w:rPr>
          <w:rFonts w:ascii="Arial" w:hAnsi="Arial" w:cs="Arial"/>
          <w:vanish/>
        </w:rPr>
        <w:tab/>
      </w:r>
      <w:r w:rsidR="00901A08" w:rsidRPr="00617E5E">
        <w:rPr>
          <w:rFonts w:ascii="Arial" w:hAnsi="Arial" w:cs="Arial"/>
          <w:vanish/>
        </w:rPr>
        <w:t xml:space="preserve">The proposed </w:t>
      </w:r>
      <w:r w:rsidRPr="00617E5E">
        <w:rPr>
          <w:rFonts w:ascii="Arial" w:hAnsi="Arial" w:cs="Arial"/>
          <w:vanish/>
        </w:rPr>
        <w:t xml:space="preserve">Development Phase during which the </w:t>
      </w:r>
      <w:r w:rsidR="00D47E9E" w:rsidRPr="00617E5E">
        <w:rPr>
          <w:rFonts w:ascii="Arial" w:hAnsi="Arial" w:cs="Arial"/>
          <w:vanish/>
        </w:rPr>
        <w:t xml:space="preserve">V&amp;V </w:t>
      </w:r>
      <w:r w:rsidRPr="00617E5E">
        <w:rPr>
          <w:rFonts w:ascii="Arial" w:hAnsi="Arial" w:cs="Arial"/>
          <w:vanish/>
        </w:rPr>
        <w:t>activity will be performed.</w:t>
      </w:r>
    </w:p>
    <w:p w14:paraId="78758941" w14:textId="282563AC" w:rsidR="009B1E6D" w:rsidRPr="00617E5E" w:rsidRDefault="009B1E6D" w:rsidP="009B1E6D">
      <w:pPr>
        <w:pStyle w:val="Instruction"/>
        <w:tabs>
          <w:tab w:val="left" w:pos="1134"/>
        </w:tabs>
        <w:spacing w:before="40" w:after="40"/>
        <w:ind w:left="1134" w:hanging="1134"/>
        <w:jc w:val="left"/>
        <w:rPr>
          <w:rFonts w:ascii="Arial" w:hAnsi="Arial" w:cs="Arial"/>
          <w:vanish/>
        </w:rPr>
      </w:pPr>
      <w:r w:rsidRPr="00617E5E">
        <w:rPr>
          <w:rFonts w:ascii="Arial" w:hAnsi="Arial" w:cs="Arial"/>
          <w:vanish/>
        </w:rPr>
        <w:t>Column 2:</w:t>
      </w:r>
      <w:r w:rsidRPr="00617E5E">
        <w:rPr>
          <w:rFonts w:ascii="Arial" w:hAnsi="Arial" w:cs="Arial"/>
          <w:vanish/>
        </w:rPr>
        <w:tab/>
        <w:t xml:space="preserve">The aspect(s) of the product to be confirmed by the </w:t>
      </w:r>
      <w:r w:rsidR="007526A2" w:rsidRPr="00617E5E">
        <w:rPr>
          <w:rFonts w:ascii="Arial" w:hAnsi="Arial" w:cs="Arial"/>
          <w:vanish/>
        </w:rPr>
        <w:t xml:space="preserve">V&amp;V </w:t>
      </w:r>
      <w:r w:rsidRPr="00617E5E">
        <w:rPr>
          <w:rFonts w:ascii="Arial" w:hAnsi="Arial" w:cs="Arial"/>
          <w:vanish/>
        </w:rPr>
        <w:t>activity (e.g. product functions, technical performance, market potential, certification, etc.).</w:t>
      </w:r>
    </w:p>
    <w:p w14:paraId="501F7208" w14:textId="3D6D8052" w:rsidR="009B1E6D" w:rsidRPr="00617E5E" w:rsidRDefault="009B1E6D" w:rsidP="009B1E6D">
      <w:pPr>
        <w:pStyle w:val="Instruction"/>
        <w:tabs>
          <w:tab w:val="left" w:pos="1134"/>
        </w:tabs>
        <w:spacing w:before="40" w:after="40"/>
        <w:ind w:left="1134" w:hanging="1134"/>
        <w:jc w:val="left"/>
        <w:rPr>
          <w:rFonts w:ascii="Arial" w:hAnsi="Arial" w:cs="Arial"/>
          <w:vanish/>
        </w:rPr>
      </w:pPr>
      <w:r w:rsidRPr="00617E5E">
        <w:rPr>
          <w:rFonts w:ascii="Arial" w:hAnsi="Arial" w:cs="Arial"/>
          <w:vanish/>
        </w:rPr>
        <w:t>Column 3:</w:t>
      </w:r>
      <w:r w:rsidRPr="00617E5E">
        <w:rPr>
          <w:rFonts w:ascii="Arial" w:hAnsi="Arial" w:cs="Arial"/>
          <w:vanish/>
        </w:rPr>
        <w:tab/>
        <w:t xml:space="preserve">The </w:t>
      </w:r>
      <w:r w:rsidR="007526A2" w:rsidRPr="00617E5E">
        <w:rPr>
          <w:rFonts w:ascii="Arial" w:hAnsi="Arial" w:cs="Arial"/>
          <w:vanish/>
        </w:rPr>
        <w:t xml:space="preserve">V&amp;V </w:t>
      </w:r>
      <w:r w:rsidRPr="00617E5E">
        <w:rPr>
          <w:rFonts w:ascii="Arial" w:hAnsi="Arial" w:cs="Arial"/>
          <w:vanish/>
        </w:rPr>
        <w:t>method (test, analysis, simulation, inspection, etc.).</w:t>
      </w:r>
    </w:p>
    <w:p w14:paraId="61667AA4" w14:textId="71900D37" w:rsidR="009B1E6D" w:rsidRPr="00617E5E" w:rsidRDefault="009B1E6D" w:rsidP="009B1E6D">
      <w:pPr>
        <w:pStyle w:val="Instruction"/>
        <w:tabs>
          <w:tab w:val="left" w:pos="1134"/>
        </w:tabs>
        <w:spacing w:before="40" w:after="40"/>
        <w:ind w:left="1134" w:hanging="1134"/>
        <w:jc w:val="left"/>
        <w:rPr>
          <w:rFonts w:ascii="Arial" w:hAnsi="Arial" w:cs="Arial"/>
          <w:vanish/>
        </w:rPr>
      </w:pPr>
      <w:r w:rsidRPr="00617E5E">
        <w:rPr>
          <w:rFonts w:ascii="Arial" w:hAnsi="Arial" w:cs="Arial"/>
          <w:vanish/>
        </w:rPr>
        <w:t>Column 4:</w:t>
      </w:r>
      <w:r w:rsidRPr="00617E5E">
        <w:rPr>
          <w:rFonts w:ascii="Arial" w:hAnsi="Arial" w:cs="Arial"/>
          <w:vanish/>
        </w:rPr>
        <w:tab/>
      </w:r>
      <w:r w:rsidR="008E747D" w:rsidRPr="00617E5E">
        <w:rPr>
          <w:rFonts w:ascii="Arial" w:hAnsi="Arial" w:cs="Arial"/>
          <w:b/>
          <w:bCs/>
          <w:vanish/>
        </w:rPr>
        <w:t>Model</w:t>
      </w:r>
      <w:r w:rsidR="008E747D" w:rsidRPr="00617E5E">
        <w:rPr>
          <w:rFonts w:ascii="Arial" w:hAnsi="Arial" w:cs="Arial"/>
          <w:vanish/>
        </w:rPr>
        <w:t xml:space="preserve">: </w:t>
      </w:r>
      <w:r w:rsidRPr="00617E5E">
        <w:rPr>
          <w:rFonts w:ascii="Arial" w:hAnsi="Arial" w:cs="Arial"/>
          <w:vanish/>
        </w:rPr>
        <w:t>The analytical, simulation, hardware or software model that will be used as a vehicle to perform the verification.</w:t>
      </w:r>
    </w:p>
    <w:p w14:paraId="47ACB104" w14:textId="6BE4B0B6" w:rsidR="006F6834" w:rsidRPr="00617E5E" w:rsidRDefault="006F6834" w:rsidP="00B163E4">
      <w:pPr>
        <w:pStyle w:val="Instruction"/>
        <w:tabs>
          <w:tab w:val="left" w:pos="1134"/>
        </w:tabs>
        <w:spacing w:before="40" w:after="40"/>
        <w:ind w:left="720"/>
        <w:jc w:val="left"/>
        <w:rPr>
          <w:rFonts w:ascii="Arial" w:hAnsi="Arial" w:cs="Arial"/>
          <w:vanish/>
        </w:rPr>
      </w:pPr>
      <w:r w:rsidRPr="00617E5E">
        <w:rPr>
          <w:rFonts w:ascii="Arial" w:hAnsi="Arial" w:cs="Arial"/>
          <w:vanish/>
        </w:rPr>
        <w:tab/>
      </w:r>
      <w:r w:rsidR="008E747D" w:rsidRPr="00617E5E">
        <w:rPr>
          <w:rFonts w:ascii="Arial" w:hAnsi="Arial" w:cs="Arial"/>
          <w:vanish/>
        </w:rPr>
        <w:t>The</w:t>
      </w:r>
      <w:r w:rsidR="008E747D" w:rsidRPr="00617E5E">
        <w:rPr>
          <w:rFonts w:ascii="Arial" w:hAnsi="Arial" w:cs="Arial"/>
          <w:b/>
          <w:bCs/>
          <w:vanish/>
        </w:rPr>
        <w:t xml:space="preserve"> </w:t>
      </w:r>
      <w:r w:rsidR="00C3084E" w:rsidRPr="00617E5E">
        <w:rPr>
          <w:rFonts w:ascii="Arial" w:hAnsi="Arial" w:cs="Arial"/>
          <w:b/>
          <w:bCs/>
          <w:vanish/>
        </w:rPr>
        <w:t>V&amp;V</w:t>
      </w:r>
      <w:r w:rsidR="008E747D" w:rsidRPr="00617E5E">
        <w:rPr>
          <w:rFonts w:ascii="Arial" w:hAnsi="Arial" w:cs="Arial"/>
          <w:b/>
          <w:bCs/>
          <w:vanish/>
        </w:rPr>
        <w:t xml:space="preserve"> </w:t>
      </w:r>
      <w:r w:rsidR="007526A2" w:rsidRPr="00617E5E">
        <w:rPr>
          <w:rFonts w:ascii="Arial" w:hAnsi="Arial" w:cs="Arial"/>
          <w:b/>
          <w:bCs/>
          <w:vanish/>
        </w:rPr>
        <w:t>environment</w:t>
      </w:r>
      <w:r w:rsidRPr="00617E5E">
        <w:rPr>
          <w:rFonts w:ascii="Arial" w:hAnsi="Arial" w:cs="Arial"/>
          <w:vanish/>
        </w:rPr>
        <w:t> :</w:t>
      </w:r>
      <w:r w:rsidR="008E747D" w:rsidRPr="00617E5E">
        <w:rPr>
          <w:rFonts w:ascii="Arial" w:hAnsi="Arial" w:cs="Arial"/>
          <w:vanish/>
        </w:rPr>
        <w:t xml:space="preserve"> </w:t>
      </w:r>
      <w:r w:rsidR="007526A2" w:rsidRPr="00617E5E">
        <w:rPr>
          <w:rFonts w:ascii="Arial" w:hAnsi="Arial" w:cs="Arial"/>
          <w:vanish/>
        </w:rPr>
        <w:t>For a Ground Segment Demonstration Phase specify</w:t>
      </w:r>
      <w:r w:rsidRPr="00617E5E">
        <w:rPr>
          <w:rFonts w:ascii="Arial" w:hAnsi="Arial" w:cs="Arial"/>
          <w:vanish/>
        </w:rPr>
        <w:t xml:space="preserve"> as below: </w:t>
      </w:r>
    </w:p>
    <w:p w14:paraId="04FC4EE9" w14:textId="3896D9B1" w:rsidR="006F6834" w:rsidRPr="00617E5E" w:rsidRDefault="006F6834" w:rsidP="00B163E4">
      <w:pPr>
        <w:pStyle w:val="Instruction"/>
        <w:numPr>
          <w:ilvl w:val="0"/>
          <w:numId w:val="51"/>
        </w:numPr>
        <w:tabs>
          <w:tab w:val="left" w:pos="1134"/>
        </w:tabs>
        <w:spacing w:before="40" w:after="40"/>
        <w:jc w:val="left"/>
        <w:rPr>
          <w:rFonts w:ascii="Arial" w:hAnsi="Arial" w:cs="Arial"/>
          <w:vanish/>
        </w:rPr>
      </w:pPr>
      <w:r w:rsidRPr="00617E5E">
        <w:rPr>
          <w:rFonts w:ascii="Arial" w:hAnsi="Arial" w:cs="Arial"/>
          <w:vanish/>
        </w:rPr>
        <w:t>Duration of the validation activities</w:t>
      </w:r>
      <w:r w:rsidR="00B06290" w:rsidRPr="00617E5E">
        <w:rPr>
          <w:rFonts w:ascii="Arial" w:hAnsi="Arial" w:cs="Arial"/>
          <w:vanish/>
        </w:rPr>
        <w:t xml:space="preserve"> in</w:t>
      </w:r>
      <w:r w:rsidRPr="00617E5E">
        <w:rPr>
          <w:rFonts w:ascii="Arial" w:hAnsi="Arial" w:cs="Arial"/>
          <w:vanish/>
        </w:rPr>
        <w:t xml:space="preserve"> months.</w:t>
      </w:r>
    </w:p>
    <w:p w14:paraId="5E6BED13" w14:textId="4B346416" w:rsidR="006F6834" w:rsidRPr="00617E5E" w:rsidRDefault="006F6834" w:rsidP="00B163E4">
      <w:pPr>
        <w:pStyle w:val="Instruction"/>
        <w:numPr>
          <w:ilvl w:val="0"/>
          <w:numId w:val="51"/>
        </w:numPr>
        <w:tabs>
          <w:tab w:val="left" w:pos="1134"/>
        </w:tabs>
        <w:spacing w:before="40" w:after="40"/>
        <w:jc w:val="left"/>
        <w:rPr>
          <w:rFonts w:ascii="Arial" w:hAnsi="Arial" w:cs="Arial"/>
          <w:vanish/>
        </w:rPr>
      </w:pPr>
      <w:r w:rsidRPr="00617E5E">
        <w:rPr>
          <w:rFonts w:ascii="Arial" w:hAnsi="Arial" w:cs="Arial"/>
          <w:vanish/>
        </w:rPr>
        <w:t>Number of validation sites</w:t>
      </w:r>
      <w:r w:rsidR="009234A1" w:rsidRPr="00617E5E">
        <w:rPr>
          <w:rFonts w:ascii="Arial" w:hAnsi="Arial" w:cs="Arial"/>
          <w:vanish/>
        </w:rPr>
        <w:t>/units</w:t>
      </w:r>
      <w:r w:rsidRPr="00617E5E">
        <w:rPr>
          <w:rFonts w:ascii="Arial" w:hAnsi="Arial" w:cs="Arial"/>
          <w:vanish/>
        </w:rPr>
        <w:t xml:space="preserve"> to be equipped and geographical locations</w:t>
      </w:r>
    </w:p>
    <w:p w14:paraId="25B8609A" w14:textId="026EFE75" w:rsidR="00A44689" w:rsidRPr="00617E5E" w:rsidRDefault="006F6834" w:rsidP="00B163E4">
      <w:pPr>
        <w:pStyle w:val="Instruction"/>
        <w:numPr>
          <w:ilvl w:val="0"/>
          <w:numId w:val="51"/>
        </w:numPr>
        <w:tabs>
          <w:tab w:val="left" w:pos="1134"/>
        </w:tabs>
        <w:spacing w:before="40" w:after="40"/>
        <w:jc w:val="left"/>
        <w:rPr>
          <w:rFonts w:ascii="Arial" w:hAnsi="Arial" w:cs="Arial"/>
          <w:vanish/>
        </w:rPr>
      </w:pPr>
      <w:r w:rsidRPr="00617E5E">
        <w:rPr>
          <w:rFonts w:ascii="Arial" w:hAnsi="Arial" w:cs="Arial"/>
          <w:vanish/>
        </w:rPr>
        <w:t>Number/type/name of user organisations involved in/and definition of the validation activities:</w:t>
      </w:r>
    </w:p>
    <w:p w14:paraId="337BC856" w14:textId="77777777" w:rsidR="009B1E6D" w:rsidRPr="00617E5E" w:rsidRDefault="009B1E6D" w:rsidP="009B1E6D">
      <w:pPr>
        <w:pStyle w:val="Instruction"/>
        <w:tabs>
          <w:tab w:val="left" w:pos="1134"/>
        </w:tabs>
        <w:spacing w:before="40" w:after="40"/>
        <w:ind w:left="1134" w:hanging="1134"/>
        <w:jc w:val="left"/>
        <w:rPr>
          <w:rFonts w:ascii="Arial" w:hAnsi="Arial" w:cs="Arial"/>
          <w:vanish/>
        </w:rPr>
      </w:pPr>
      <w:r w:rsidRPr="00617E5E">
        <w:rPr>
          <w:rFonts w:ascii="Arial" w:hAnsi="Arial" w:cs="Arial"/>
          <w:vanish/>
        </w:rPr>
        <w:t>Column 5:</w:t>
      </w:r>
      <w:r w:rsidRPr="00617E5E">
        <w:rPr>
          <w:rFonts w:ascii="Arial" w:hAnsi="Arial" w:cs="Arial"/>
          <w:vanish/>
        </w:rPr>
        <w:tab/>
        <w:t>The main standard(s) (e.g. ECSS, MIL, ESCC, ISO) applicable to the activity, if any.</w:t>
      </w:r>
    </w:p>
    <w:p w14:paraId="2EC14E28" w14:textId="6336DF6E" w:rsidR="009B1E6D" w:rsidRPr="00617E5E" w:rsidRDefault="002C464E" w:rsidP="009B1E6D">
      <w:pPr>
        <w:keepNext/>
        <w:spacing w:before="240"/>
        <w:jc w:val="center"/>
        <w:rPr>
          <w:rFonts w:ascii="Arial" w:hAnsi="Arial" w:cs="Arial"/>
          <w:b/>
          <w:sz w:val="20"/>
        </w:rPr>
      </w:pPr>
      <w:r w:rsidRPr="0013277E">
        <w:rPr>
          <w:rFonts w:ascii="Arial" w:hAnsi="Arial" w:cs="Arial"/>
          <w:b/>
          <w:sz w:val="20"/>
        </w:rPr>
        <w:t>Table 3</w:t>
      </w:r>
      <w:r w:rsidRPr="0013277E">
        <w:rPr>
          <w:rFonts w:ascii="Arial" w:hAnsi="Arial" w:cs="Arial"/>
          <w:b/>
          <w:sz w:val="20"/>
        </w:rPr>
        <w:noBreakHyphen/>
      </w:r>
      <w:r>
        <w:rPr>
          <w:rFonts w:ascii="Arial" w:hAnsi="Arial" w:cs="Arial"/>
          <w:b/>
          <w:sz w:val="20"/>
        </w:rPr>
        <w:t>6</w:t>
      </w:r>
      <w:r w:rsidRPr="0013277E">
        <w:rPr>
          <w:rFonts w:ascii="Arial" w:hAnsi="Arial" w:cs="Arial"/>
          <w:b/>
          <w:sz w:val="20"/>
        </w:rPr>
        <w:t xml:space="preserve"> </w:t>
      </w:r>
      <w:r>
        <w:rPr>
          <w:rFonts w:ascii="Arial" w:hAnsi="Arial" w:cs="Arial"/>
          <w:b/>
          <w:sz w:val="20"/>
        </w:rPr>
        <w:t>S</w:t>
      </w:r>
      <w:r w:rsidR="009B1E6D" w:rsidRPr="00617E5E">
        <w:rPr>
          <w:rFonts w:ascii="Arial" w:hAnsi="Arial" w:cs="Arial"/>
          <w:b/>
          <w:sz w:val="20"/>
        </w:rPr>
        <w:t xml:space="preserve">ummary of the </w:t>
      </w:r>
      <w:r w:rsidR="00A44689" w:rsidRPr="00617E5E">
        <w:rPr>
          <w:rFonts w:ascii="Arial" w:hAnsi="Arial" w:cs="Arial"/>
          <w:b/>
          <w:sz w:val="20"/>
        </w:rPr>
        <w:t>V&amp;V</w:t>
      </w:r>
      <w:r w:rsidR="009B1E6D" w:rsidRPr="00617E5E">
        <w:rPr>
          <w:rFonts w:ascii="Arial" w:hAnsi="Arial" w:cs="Arial"/>
          <w:b/>
          <w:sz w:val="20"/>
        </w:rPr>
        <w:t xml:space="preserve"> approach</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1872"/>
        <w:gridCol w:w="2530"/>
        <w:gridCol w:w="2074"/>
        <w:gridCol w:w="1622"/>
        <w:gridCol w:w="1559"/>
      </w:tblGrid>
      <w:tr w:rsidR="009B1E6D" w:rsidRPr="00617E5E" w14:paraId="7FF24807" w14:textId="77777777" w:rsidTr="1F445C26">
        <w:trPr>
          <w:cantSplit/>
          <w:tblHeader/>
        </w:trPr>
        <w:tc>
          <w:tcPr>
            <w:tcW w:w="969" w:type="pct"/>
            <w:tcBorders>
              <w:bottom w:val="single" w:sz="4" w:space="0" w:color="auto"/>
            </w:tcBorders>
            <w:shd w:val="clear" w:color="auto" w:fill="C6D9F1" w:themeFill="text2" w:themeFillTint="33"/>
          </w:tcPr>
          <w:p w14:paraId="48E00FE0" w14:textId="77777777" w:rsidR="009B1E6D" w:rsidRPr="00617E5E" w:rsidRDefault="009B1E6D">
            <w:pPr>
              <w:keepNext/>
              <w:tabs>
                <w:tab w:val="left" w:pos="659"/>
                <w:tab w:val="center" w:pos="869"/>
              </w:tabs>
              <w:spacing w:after="40"/>
              <w:jc w:val="center"/>
              <w:rPr>
                <w:rFonts w:ascii="Arial" w:hAnsi="Arial" w:cs="Arial"/>
                <w:b/>
                <w:sz w:val="20"/>
                <w:szCs w:val="20"/>
              </w:rPr>
            </w:pPr>
            <w:r w:rsidRPr="00617E5E">
              <w:rPr>
                <w:rFonts w:ascii="Arial" w:hAnsi="Arial" w:cs="Arial"/>
                <w:b/>
                <w:sz w:val="20"/>
                <w:szCs w:val="20"/>
              </w:rPr>
              <w:t>Development Phase</w:t>
            </w:r>
          </w:p>
        </w:tc>
        <w:tc>
          <w:tcPr>
            <w:tcW w:w="1310" w:type="pct"/>
            <w:tcBorders>
              <w:bottom w:val="single" w:sz="4" w:space="0" w:color="auto"/>
            </w:tcBorders>
            <w:shd w:val="clear" w:color="auto" w:fill="C6D9F1" w:themeFill="text2" w:themeFillTint="33"/>
          </w:tcPr>
          <w:p w14:paraId="56CDD8D1" w14:textId="506ED9F9" w:rsidR="009B1E6D" w:rsidRPr="00617E5E" w:rsidRDefault="3516EB4F" w:rsidP="7BBB2949">
            <w:pPr>
              <w:keepNext/>
              <w:spacing w:after="40"/>
              <w:jc w:val="center"/>
              <w:rPr>
                <w:rFonts w:ascii="Arial" w:hAnsi="Arial" w:cs="Arial"/>
                <w:b/>
                <w:bCs/>
                <w:sz w:val="20"/>
                <w:szCs w:val="20"/>
              </w:rPr>
            </w:pPr>
            <w:r w:rsidRPr="00617E5E">
              <w:rPr>
                <w:rFonts w:ascii="Arial" w:hAnsi="Arial" w:cs="Arial"/>
                <w:b/>
                <w:bCs/>
                <w:sz w:val="20"/>
                <w:szCs w:val="20"/>
              </w:rPr>
              <w:t xml:space="preserve">Product </w:t>
            </w:r>
            <w:r w:rsidR="009B1E6D" w:rsidRPr="00617E5E">
              <w:rPr>
                <w:rFonts w:ascii="Arial" w:hAnsi="Arial" w:cs="Arial"/>
                <w:b/>
                <w:bCs/>
                <w:sz w:val="20"/>
                <w:szCs w:val="20"/>
              </w:rPr>
              <w:t>Functionalities</w:t>
            </w:r>
            <w:r w:rsidR="11CD88E1" w:rsidRPr="00617E5E">
              <w:rPr>
                <w:rFonts w:ascii="Arial" w:hAnsi="Arial" w:cs="Arial"/>
                <w:b/>
                <w:bCs/>
                <w:sz w:val="20"/>
                <w:szCs w:val="20"/>
              </w:rPr>
              <w:t xml:space="preserve"> </w:t>
            </w:r>
            <w:r w:rsidR="009B1E6D" w:rsidRPr="00617E5E">
              <w:rPr>
                <w:rFonts w:ascii="Arial" w:hAnsi="Arial" w:cs="Arial"/>
                <w:b/>
                <w:bCs/>
                <w:sz w:val="20"/>
                <w:szCs w:val="20"/>
              </w:rPr>
              <w:t>/ Requirements</w:t>
            </w:r>
          </w:p>
        </w:tc>
        <w:tc>
          <w:tcPr>
            <w:tcW w:w="1074" w:type="pct"/>
            <w:tcBorders>
              <w:bottom w:val="single" w:sz="4" w:space="0" w:color="auto"/>
            </w:tcBorders>
            <w:shd w:val="clear" w:color="auto" w:fill="C6D9F1" w:themeFill="text2" w:themeFillTint="33"/>
          </w:tcPr>
          <w:p w14:paraId="3203BEF7" w14:textId="47ACF82D" w:rsidR="009B1E6D" w:rsidRPr="00617E5E" w:rsidRDefault="00F948BE">
            <w:pPr>
              <w:keepNext/>
              <w:spacing w:after="40"/>
              <w:jc w:val="center"/>
              <w:rPr>
                <w:rFonts w:ascii="Arial" w:hAnsi="Arial" w:cs="Arial"/>
                <w:b/>
                <w:sz w:val="20"/>
                <w:szCs w:val="20"/>
              </w:rPr>
            </w:pPr>
            <w:r w:rsidRPr="00617E5E">
              <w:rPr>
                <w:rFonts w:ascii="Arial" w:hAnsi="Arial" w:cs="Arial"/>
                <w:b/>
                <w:sz w:val="20"/>
                <w:szCs w:val="20"/>
              </w:rPr>
              <w:t>V&amp;V</w:t>
            </w:r>
            <w:r w:rsidR="009B1E6D" w:rsidRPr="00617E5E">
              <w:rPr>
                <w:rFonts w:ascii="Arial" w:hAnsi="Arial" w:cs="Arial"/>
                <w:b/>
                <w:sz w:val="20"/>
                <w:szCs w:val="20"/>
              </w:rPr>
              <w:t xml:space="preserve"> Method</w:t>
            </w:r>
          </w:p>
        </w:tc>
        <w:tc>
          <w:tcPr>
            <w:tcW w:w="840" w:type="pct"/>
            <w:tcBorders>
              <w:bottom w:val="single" w:sz="4" w:space="0" w:color="auto"/>
            </w:tcBorders>
            <w:shd w:val="clear" w:color="auto" w:fill="C6D9F1" w:themeFill="text2" w:themeFillTint="33"/>
          </w:tcPr>
          <w:p w14:paraId="77CBA1FE" w14:textId="7F757A20" w:rsidR="000E4439" w:rsidRPr="00617E5E" w:rsidRDefault="009B1E6D">
            <w:pPr>
              <w:keepNext/>
              <w:spacing w:after="40"/>
              <w:jc w:val="center"/>
              <w:rPr>
                <w:rFonts w:ascii="Arial" w:hAnsi="Arial" w:cs="Arial"/>
                <w:b/>
                <w:sz w:val="20"/>
                <w:szCs w:val="20"/>
              </w:rPr>
            </w:pPr>
            <w:r w:rsidRPr="00617E5E">
              <w:rPr>
                <w:rFonts w:ascii="Arial" w:hAnsi="Arial" w:cs="Arial"/>
                <w:b/>
                <w:sz w:val="20"/>
                <w:szCs w:val="20"/>
              </w:rPr>
              <w:t>Model</w:t>
            </w:r>
            <w:r w:rsidR="00F948BE" w:rsidRPr="00617E5E">
              <w:rPr>
                <w:rFonts w:ascii="Arial" w:hAnsi="Arial" w:cs="Arial"/>
                <w:b/>
                <w:sz w:val="20"/>
                <w:szCs w:val="20"/>
              </w:rPr>
              <w:t xml:space="preserve"> </w:t>
            </w:r>
            <w:r w:rsidR="000E4439" w:rsidRPr="00617E5E">
              <w:rPr>
                <w:rFonts w:ascii="Arial" w:hAnsi="Arial" w:cs="Arial"/>
                <w:b/>
                <w:sz w:val="20"/>
                <w:szCs w:val="20"/>
              </w:rPr>
              <w:t>/</w:t>
            </w:r>
          </w:p>
          <w:p w14:paraId="54C1D8EE" w14:textId="19053105" w:rsidR="009B1E6D" w:rsidRPr="00617E5E" w:rsidRDefault="000E4439" w:rsidP="00B163E4">
            <w:pPr>
              <w:keepNext/>
              <w:spacing w:after="40"/>
              <w:rPr>
                <w:rFonts w:ascii="Arial" w:hAnsi="Arial" w:cs="Arial"/>
                <w:b/>
                <w:sz w:val="20"/>
                <w:szCs w:val="20"/>
              </w:rPr>
            </w:pPr>
            <w:r w:rsidRPr="00617E5E">
              <w:rPr>
                <w:rFonts w:ascii="Arial" w:hAnsi="Arial" w:cs="Arial"/>
                <w:b/>
                <w:sz w:val="20"/>
                <w:szCs w:val="20"/>
              </w:rPr>
              <w:t>Environment</w:t>
            </w:r>
          </w:p>
        </w:tc>
        <w:tc>
          <w:tcPr>
            <w:tcW w:w="807" w:type="pct"/>
            <w:tcBorders>
              <w:bottom w:val="single" w:sz="4" w:space="0" w:color="auto"/>
            </w:tcBorders>
            <w:shd w:val="clear" w:color="auto" w:fill="C6D9F1" w:themeFill="text2" w:themeFillTint="33"/>
          </w:tcPr>
          <w:p w14:paraId="2BABFC14" w14:textId="77777777" w:rsidR="009B1E6D" w:rsidRPr="00617E5E" w:rsidRDefault="009B1E6D">
            <w:pPr>
              <w:keepNext/>
              <w:spacing w:after="40" w:line="240" w:lineRule="auto"/>
              <w:jc w:val="center"/>
              <w:rPr>
                <w:rFonts w:ascii="Arial" w:hAnsi="Arial" w:cs="Arial"/>
                <w:b/>
                <w:sz w:val="20"/>
                <w:szCs w:val="20"/>
              </w:rPr>
            </w:pPr>
            <w:r w:rsidRPr="00617E5E">
              <w:rPr>
                <w:rFonts w:ascii="Arial" w:hAnsi="Arial" w:cs="Arial"/>
                <w:b/>
                <w:sz w:val="20"/>
                <w:szCs w:val="20"/>
              </w:rPr>
              <w:t>Standard(s)</w:t>
            </w:r>
          </w:p>
        </w:tc>
      </w:tr>
      <w:tr w:rsidR="00B74DB7" w:rsidRPr="00617E5E" w14:paraId="297A4AB1" w14:textId="77777777" w:rsidTr="1F445C26">
        <w:tc>
          <w:tcPr>
            <w:tcW w:w="969" w:type="pct"/>
          </w:tcPr>
          <w:p w14:paraId="0CC240AA" w14:textId="676BD4A7" w:rsidR="00B74DB7" w:rsidRPr="00617E5E" w:rsidRDefault="00CA0F9B" w:rsidP="00B74DB7">
            <w:pPr>
              <w:keepNext/>
              <w:spacing w:after="40" w:line="240" w:lineRule="auto"/>
              <w:jc w:val="center"/>
              <w:rPr>
                <w:rFonts w:ascii="Arial" w:hAnsi="Arial" w:cs="Arial"/>
                <w:sz w:val="20"/>
                <w:szCs w:val="20"/>
              </w:rPr>
            </w:pPr>
            <w:r w:rsidRPr="00617E5E">
              <w:rPr>
                <w:rFonts w:ascii="Arial" w:hAnsi="Arial" w:cs="Arial"/>
                <w:color w:val="FF0000"/>
                <w:sz w:val="22"/>
                <w:highlight w:val="yellow"/>
              </w:rPr>
              <w:t>……Technology</w:t>
            </w:r>
          </w:p>
        </w:tc>
        <w:tc>
          <w:tcPr>
            <w:tcW w:w="1310" w:type="pct"/>
          </w:tcPr>
          <w:p w14:paraId="133760A6" w14:textId="5EB6CFEE" w:rsidR="00B74DB7" w:rsidRPr="00617E5E" w:rsidRDefault="00B74DB7" w:rsidP="00B74DB7">
            <w:pPr>
              <w:keepNext/>
              <w:spacing w:after="40"/>
              <w:jc w:val="center"/>
              <w:rPr>
                <w:rFonts w:ascii="Arial" w:hAnsi="Arial" w:cs="Arial"/>
                <w:color w:val="FF0000"/>
                <w:sz w:val="20"/>
                <w:szCs w:val="20"/>
              </w:rPr>
            </w:pPr>
            <w:r w:rsidRPr="00617E5E">
              <w:rPr>
                <w:rFonts w:ascii="Arial" w:hAnsi="Arial" w:cs="Arial"/>
                <w:color w:val="FF0000"/>
                <w:sz w:val="20"/>
                <w:highlight w:val="yellow"/>
              </w:rPr>
              <w:t>…….</w:t>
            </w:r>
          </w:p>
        </w:tc>
        <w:tc>
          <w:tcPr>
            <w:tcW w:w="1074" w:type="pct"/>
          </w:tcPr>
          <w:p w14:paraId="4E837E32" w14:textId="2653D4D3" w:rsidR="00B74DB7" w:rsidRPr="00617E5E" w:rsidRDefault="00B74DB7" w:rsidP="00B74DB7">
            <w:pPr>
              <w:keepNext/>
              <w:spacing w:after="40"/>
              <w:jc w:val="center"/>
              <w:rPr>
                <w:rFonts w:ascii="Arial" w:hAnsi="Arial" w:cs="Arial"/>
                <w:color w:val="FF0000"/>
                <w:sz w:val="20"/>
                <w:szCs w:val="20"/>
              </w:rPr>
            </w:pPr>
            <w:r w:rsidRPr="00617E5E">
              <w:rPr>
                <w:rFonts w:ascii="Arial" w:hAnsi="Arial" w:cs="Arial"/>
                <w:color w:val="FF0000"/>
                <w:sz w:val="20"/>
                <w:highlight w:val="yellow"/>
              </w:rPr>
              <w:t>……</w:t>
            </w:r>
          </w:p>
        </w:tc>
        <w:tc>
          <w:tcPr>
            <w:tcW w:w="840" w:type="pct"/>
          </w:tcPr>
          <w:p w14:paraId="258D1F5B" w14:textId="791863B0" w:rsidR="00B74DB7" w:rsidRPr="00617E5E" w:rsidRDefault="00B74DB7" w:rsidP="00B74DB7">
            <w:pPr>
              <w:keepNext/>
              <w:spacing w:after="40"/>
              <w:jc w:val="center"/>
              <w:rPr>
                <w:rFonts w:ascii="Arial" w:hAnsi="Arial" w:cs="Arial"/>
                <w:color w:val="FF0000"/>
                <w:sz w:val="20"/>
                <w:szCs w:val="20"/>
              </w:rPr>
            </w:pPr>
            <w:r w:rsidRPr="00617E5E">
              <w:rPr>
                <w:rFonts w:ascii="Arial" w:hAnsi="Arial" w:cs="Arial"/>
                <w:color w:val="FF0000"/>
                <w:sz w:val="20"/>
                <w:highlight w:val="yellow"/>
              </w:rPr>
              <w:t>……</w:t>
            </w:r>
          </w:p>
        </w:tc>
        <w:tc>
          <w:tcPr>
            <w:tcW w:w="807" w:type="pct"/>
          </w:tcPr>
          <w:p w14:paraId="31F89BB5" w14:textId="37B54A41" w:rsidR="00B74DB7" w:rsidRPr="00617E5E" w:rsidRDefault="00B74DB7" w:rsidP="00B74DB7">
            <w:pPr>
              <w:keepNext/>
              <w:spacing w:after="40" w:line="240" w:lineRule="auto"/>
              <w:jc w:val="center"/>
              <w:rPr>
                <w:rFonts w:ascii="Arial" w:hAnsi="Arial" w:cs="Arial"/>
                <w:color w:val="FF0000"/>
                <w:sz w:val="20"/>
                <w:szCs w:val="20"/>
              </w:rPr>
            </w:pPr>
            <w:r w:rsidRPr="00617E5E">
              <w:rPr>
                <w:rFonts w:ascii="Arial" w:hAnsi="Arial" w:cs="Arial"/>
                <w:color w:val="FF0000"/>
                <w:sz w:val="20"/>
                <w:highlight w:val="yellow"/>
              </w:rPr>
              <w:t>……</w:t>
            </w:r>
          </w:p>
        </w:tc>
      </w:tr>
      <w:tr w:rsidR="00B74DB7" w:rsidRPr="00617E5E" w14:paraId="60FF8348" w14:textId="77777777" w:rsidTr="1F445C26">
        <w:tc>
          <w:tcPr>
            <w:tcW w:w="969" w:type="pct"/>
          </w:tcPr>
          <w:p w14:paraId="53903D45" w14:textId="40EE6812" w:rsidR="00B74DB7" w:rsidRPr="00617E5E" w:rsidRDefault="00B74DB7" w:rsidP="00B74DB7">
            <w:pPr>
              <w:keepNext/>
              <w:spacing w:after="40"/>
              <w:jc w:val="center"/>
              <w:rPr>
                <w:rFonts w:ascii="Arial" w:hAnsi="Arial" w:cs="Arial"/>
                <w:sz w:val="20"/>
                <w:szCs w:val="20"/>
              </w:rPr>
            </w:pPr>
            <w:r w:rsidRPr="00617E5E">
              <w:rPr>
                <w:rFonts w:ascii="Arial" w:hAnsi="Arial" w:cs="Arial"/>
                <w:color w:val="FF0000"/>
                <w:sz w:val="20"/>
                <w:highlight w:val="yellow"/>
              </w:rPr>
              <w:t>……</w:t>
            </w:r>
          </w:p>
        </w:tc>
        <w:tc>
          <w:tcPr>
            <w:tcW w:w="1310" w:type="pct"/>
          </w:tcPr>
          <w:p w14:paraId="5F8B5928" w14:textId="151B46D2" w:rsidR="00B74DB7" w:rsidRPr="00617E5E" w:rsidRDefault="00B74DB7" w:rsidP="00B74DB7">
            <w:pPr>
              <w:keepNext/>
              <w:spacing w:after="40"/>
              <w:jc w:val="center"/>
              <w:rPr>
                <w:rFonts w:ascii="Arial" w:hAnsi="Arial" w:cs="Arial"/>
                <w:color w:val="FF0000"/>
                <w:sz w:val="20"/>
                <w:szCs w:val="20"/>
              </w:rPr>
            </w:pPr>
            <w:r w:rsidRPr="00617E5E">
              <w:rPr>
                <w:rFonts w:ascii="Arial" w:hAnsi="Arial" w:cs="Arial"/>
                <w:color w:val="FF0000"/>
                <w:sz w:val="20"/>
                <w:highlight w:val="yellow"/>
              </w:rPr>
              <w:t>…….</w:t>
            </w:r>
          </w:p>
        </w:tc>
        <w:tc>
          <w:tcPr>
            <w:tcW w:w="1074" w:type="pct"/>
          </w:tcPr>
          <w:p w14:paraId="7FE82C3E" w14:textId="52789651" w:rsidR="00B74DB7" w:rsidRPr="00617E5E" w:rsidRDefault="00B74DB7" w:rsidP="00B74DB7">
            <w:pPr>
              <w:keepNext/>
              <w:spacing w:after="40"/>
              <w:jc w:val="center"/>
              <w:rPr>
                <w:rFonts w:ascii="Arial" w:hAnsi="Arial" w:cs="Arial"/>
                <w:color w:val="FF0000"/>
                <w:sz w:val="20"/>
                <w:szCs w:val="20"/>
              </w:rPr>
            </w:pPr>
            <w:r w:rsidRPr="00617E5E">
              <w:rPr>
                <w:rFonts w:ascii="Arial" w:hAnsi="Arial" w:cs="Arial"/>
                <w:color w:val="FF0000"/>
                <w:sz w:val="20"/>
                <w:highlight w:val="yellow"/>
              </w:rPr>
              <w:t>……</w:t>
            </w:r>
          </w:p>
        </w:tc>
        <w:tc>
          <w:tcPr>
            <w:tcW w:w="840" w:type="pct"/>
          </w:tcPr>
          <w:p w14:paraId="08F64921" w14:textId="772B8BD2" w:rsidR="00B74DB7" w:rsidRPr="00617E5E" w:rsidRDefault="00B74DB7" w:rsidP="00B74DB7">
            <w:pPr>
              <w:keepNext/>
              <w:spacing w:after="40"/>
              <w:jc w:val="center"/>
              <w:rPr>
                <w:rFonts w:ascii="Arial" w:hAnsi="Arial" w:cs="Arial"/>
                <w:color w:val="FF0000"/>
                <w:sz w:val="20"/>
                <w:szCs w:val="20"/>
              </w:rPr>
            </w:pPr>
            <w:r w:rsidRPr="00617E5E">
              <w:rPr>
                <w:rFonts w:ascii="Arial" w:hAnsi="Arial" w:cs="Arial"/>
                <w:color w:val="FF0000"/>
                <w:sz w:val="20"/>
                <w:highlight w:val="yellow"/>
              </w:rPr>
              <w:t>……</w:t>
            </w:r>
          </w:p>
        </w:tc>
        <w:tc>
          <w:tcPr>
            <w:tcW w:w="807" w:type="pct"/>
          </w:tcPr>
          <w:p w14:paraId="6B601B2D" w14:textId="5C9FF4CB" w:rsidR="00B74DB7" w:rsidRPr="00617E5E" w:rsidRDefault="00B74DB7" w:rsidP="00B74DB7">
            <w:pPr>
              <w:keepNext/>
              <w:spacing w:after="40" w:line="240" w:lineRule="auto"/>
              <w:jc w:val="center"/>
              <w:rPr>
                <w:rFonts w:ascii="Arial" w:hAnsi="Arial" w:cs="Arial"/>
                <w:color w:val="FF0000"/>
                <w:sz w:val="20"/>
                <w:szCs w:val="20"/>
              </w:rPr>
            </w:pPr>
            <w:r w:rsidRPr="00617E5E">
              <w:rPr>
                <w:rFonts w:ascii="Arial" w:hAnsi="Arial" w:cs="Arial"/>
                <w:color w:val="FF0000"/>
                <w:sz w:val="20"/>
                <w:highlight w:val="yellow"/>
              </w:rPr>
              <w:t>……</w:t>
            </w:r>
          </w:p>
        </w:tc>
      </w:tr>
      <w:tr w:rsidR="00B74DB7" w:rsidRPr="00617E5E" w14:paraId="60BD1BAA" w14:textId="77777777" w:rsidTr="1F445C26">
        <w:tc>
          <w:tcPr>
            <w:tcW w:w="969" w:type="pct"/>
          </w:tcPr>
          <w:p w14:paraId="455C5DC3" w14:textId="7F7EF32C" w:rsidR="00B74DB7" w:rsidRPr="00617E5E" w:rsidRDefault="00B74DB7" w:rsidP="00B74DB7">
            <w:pPr>
              <w:keepNext/>
              <w:spacing w:after="40"/>
              <w:jc w:val="center"/>
              <w:rPr>
                <w:rFonts w:ascii="Arial" w:hAnsi="Arial" w:cs="Arial"/>
                <w:sz w:val="20"/>
                <w:szCs w:val="20"/>
              </w:rPr>
            </w:pPr>
            <w:r w:rsidRPr="00617E5E">
              <w:rPr>
                <w:rFonts w:ascii="Arial" w:hAnsi="Arial" w:cs="Arial"/>
                <w:color w:val="FF0000"/>
                <w:sz w:val="20"/>
                <w:highlight w:val="yellow"/>
              </w:rPr>
              <w:t>……</w:t>
            </w:r>
          </w:p>
        </w:tc>
        <w:tc>
          <w:tcPr>
            <w:tcW w:w="1310" w:type="pct"/>
          </w:tcPr>
          <w:p w14:paraId="0385DE4E" w14:textId="4443E09C" w:rsidR="00B74DB7" w:rsidRPr="00617E5E" w:rsidRDefault="00B74DB7" w:rsidP="00B74DB7">
            <w:pPr>
              <w:keepNext/>
              <w:spacing w:after="40"/>
              <w:jc w:val="center"/>
              <w:rPr>
                <w:rFonts w:ascii="Arial" w:hAnsi="Arial" w:cs="Arial"/>
                <w:color w:val="FF0000"/>
                <w:sz w:val="20"/>
                <w:szCs w:val="20"/>
              </w:rPr>
            </w:pPr>
            <w:r w:rsidRPr="00617E5E">
              <w:rPr>
                <w:rFonts w:ascii="Arial" w:hAnsi="Arial" w:cs="Arial"/>
                <w:color w:val="FF0000"/>
                <w:sz w:val="20"/>
                <w:highlight w:val="yellow"/>
              </w:rPr>
              <w:t>…….</w:t>
            </w:r>
          </w:p>
        </w:tc>
        <w:tc>
          <w:tcPr>
            <w:tcW w:w="1074" w:type="pct"/>
          </w:tcPr>
          <w:p w14:paraId="41AE0F5B" w14:textId="7B0CA3CC" w:rsidR="00B74DB7" w:rsidRPr="00617E5E" w:rsidRDefault="00B74DB7" w:rsidP="00B74DB7">
            <w:pPr>
              <w:keepNext/>
              <w:spacing w:after="40"/>
              <w:jc w:val="center"/>
              <w:rPr>
                <w:rFonts w:ascii="Arial" w:hAnsi="Arial" w:cs="Arial"/>
                <w:color w:val="FF0000"/>
                <w:sz w:val="20"/>
                <w:szCs w:val="20"/>
              </w:rPr>
            </w:pPr>
            <w:r w:rsidRPr="00617E5E">
              <w:rPr>
                <w:rFonts w:ascii="Arial" w:hAnsi="Arial" w:cs="Arial"/>
                <w:color w:val="FF0000"/>
                <w:sz w:val="20"/>
                <w:highlight w:val="yellow"/>
              </w:rPr>
              <w:t>……</w:t>
            </w:r>
          </w:p>
        </w:tc>
        <w:tc>
          <w:tcPr>
            <w:tcW w:w="840" w:type="pct"/>
          </w:tcPr>
          <w:p w14:paraId="4D8FF8AA" w14:textId="2EF4D53A" w:rsidR="00B74DB7" w:rsidRPr="00617E5E" w:rsidRDefault="00B74DB7" w:rsidP="00B74DB7">
            <w:pPr>
              <w:keepNext/>
              <w:spacing w:after="40"/>
              <w:jc w:val="center"/>
              <w:rPr>
                <w:rFonts w:ascii="Arial" w:hAnsi="Arial" w:cs="Arial"/>
                <w:color w:val="FF0000"/>
                <w:sz w:val="20"/>
                <w:szCs w:val="20"/>
              </w:rPr>
            </w:pPr>
            <w:r w:rsidRPr="00617E5E">
              <w:rPr>
                <w:rFonts w:ascii="Arial" w:hAnsi="Arial" w:cs="Arial"/>
                <w:color w:val="FF0000"/>
                <w:sz w:val="20"/>
                <w:highlight w:val="yellow"/>
              </w:rPr>
              <w:t>……</w:t>
            </w:r>
          </w:p>
        </w:tc>
        <w:tc>
          <w:tcPr>
            <w:tcW w:w="807" w:type="pct"/>
          </w:tcPr>
          <w:p w14:paraId="27436D19" w14:textId="01A4DF53" w:rsidR="00B74DB7" w:rsidRPr="00617E5E" w:rsidRDefault="00B74DB7" w:rsidP="00B74DB7">
            <w:pPr>
              <w:keepNext/>
              <w:spacing w:after="40" w:line="240" w:lineRule="auto"/>
              <w:jc w:val="center"/>
              <w:rPr>
                <w:rFonts w:ascii="Arial" w:hAnsi="Arial" w:cs="Arial"/>
                <w:color w:val="FF0000"/>
                <w:sz w:val="20"/>
                <w:szCs w:val="20"/>
              </w:rPr>
            </w:pPr>
            <w:r w:rsidRPr="00617E5E">
              <w:rPr>
                <w:rFonts w:ascii="Arial" w:hAnsi="Arial" w:cs="Arial"/>
                <w:color w:val="FF0000"/>
                <w:sz w:val="20"/>
                <w:highlight w:val="yellow"/>
              </w:rPr>
              <w:t>……</w:t>
            </w:r>
          </w:p>
        </w:tc>
      </w:tr>
      <w:tr w:rsidR="00B74DB7" w:rsidRPr="00617E5E" w14:paraId="0B6B7A2A" w14:textId="77777777" w:rsidTr="1F445C26">
        <w:tc>
          <w:tcPr>
            <w:tcW w:w="969" w:type="pct"/>
          </w:tcPr>
          <w:p w14:paraId="51DB42D1" w14:textId="2D18310B" w:rsidR="00B74DB7" w:rsidRPr="00617E5E" w:rsidRDefault="00B74DB7" w:rsidP="00B74DB7">
            <w:pPr>
              <w:keepNext/>
              <w:spacing w:after="40"/>
              <w:jc w:val="center"/>
              <w:rPr>
                <w:rFonts w:ascii="Arial" w:hAnsi="Arial" w:cs="Arial"/>
                <w:color w:val="FF0000"/>
                <w:sz w:val="20"/>
                <w:szCs w:val="20"/>
              </w:rPr>
            </w:pPr>
            <w:r w:rsidRPr="00617E5E">
              <w:rPr>
                <w:rFonts w:ascii="Arial" w:hAnsi="Arial" w:cs="Arial"/>
                <w:color w:val="FF0000"/>
                <w:sz w:val="20"/>
                <w:highlight w:val="yellow"/>
              </w:rPr>
              <w:t>……</w:t>
            </w:r>
          </w:p>
        </w:tc>
        <w:tc>
          <w:tcPr>
            <w:tcW w:w="1310" w:type="pct"/>
          </w:tcPr>
          <w:p w14:paraId="639F21A4" w14:textId="141E4E30" w:rsidR="00B74DB7" w:rsidRPr="00617E5E" w:rsidRDefault="00B74DB7" w:rsidP="00B74DB7">
            <w:pPr>
              <w:keepNext/>
              <w:spacing w:after="40"/>
              <w:jc w:val="center"/>
              <w:rPr>
                <w:rFonts w:ascii="Arial" w:hAnsi="Arial" w:cs="Arial"/>
                <w:color w:val="FF0000"/>
                <w:sz w:val="20"/>
                <w:szCs w:val="20"/>
              </w:rPr>
            </w:pPr>
            <w:r w:rsidRPr="00617E5E">
              <w:rPr>
                <w:rFonts w:ascii="Arial" w:hAnsi="Arial" w:cs="Arial"/>
                <w:color w:val="FF0000"/>
                <w:sz w:val="20"/>
                <w:highlight w:val="yellow"/>
              </w:rPr>
              <w:t>…….</w:t>
            </w:r>
          </w:p>
        </w:tc>
        <w:tc>
          <w:tcPr>
            <w:tcW w:w="1074" w:type="pct"/>
          </w:tcPr>
          <w:p w14:paraId="6ADA88FC" w14:textId="69AA4896" w:rsidR="00B74DB7" w:rsidRPr="00617E5E" w:rsidRDefault="00B74DB7" w:rsidP="00B74DB7">
            <w:pPr>
              <w:keepNext/>
              <w:spacing w:after="40"/>
              <w:jc w:val="center"/>
              <w:rPr>
                <w:rFonts w:ascii="Arial" w:hAnsi="Arial" w:cs="Arial"/>
                <w:color w:val="FF0000"/>
                <w:sz w:val="20"/>
                <w:szCs w:val="20"/>
              </w:rPr>
            </w:pPr>
            <w:r w:rsidRPr="00617E5E">
              <w:rPr>
                <w:rFonts w:ascii="Arial" w:hAnsi="Arial" w:cs="Arial"/>
                <w:color w:val="FF0000"/>
                <w:sz w:val="20"/>
                <w:highlight w:val="yellow"/>
              </w:rPr>
              <w:t>……</w:t>
            </w:r>
          </w:p>
        </w:tc>
        <w:tc>
          <w:tcPr>
            <w:tcW w:w="840" w:type="pct"/>
          </w:tcPr>
          <w:p w14:paraId="5CC627C7" w14:textId="44AF8D14" w:rsidR="00B74DB7" w:rsidRPr="00617E5E" w:rsidRDefault="00B74DB7" w:rsidP="00B74DB7">
            <w:pPr>
              <w:keepNext/>
              <w:spacing w:after="40"/>
              <w:jc w:val="center"/>
              <w:rPr>
                <w:rFonts w:ascii="Arial" w:hAnsi="Arial" w:cs="Arial"/>
                <w:color w:val="FF0000"/>
                <w:sz w:val="20"/>
                <w:szCs w:val="20"/>
              </w:rPr>
            </w:pPr>
            <w:r w:rsidRPr="00617E5E">
              <w:rPr>
                <w:rFonts w:ascii="Arial" w:hAnsi="Arial" w:cs="Arial"/>
                <w:color w:val="FF0000"/>
                <w:sz w:val="20"/>
                <w:highlight w:val="yellow"/>
              </w:rPr>
              <w:t>……</w:t>
            </w:r>
          </w:p>
        </w:tc>
        <w:tc>
          <w:tcPr>
            <w:tcW w:w="807" w:type="pct"/>
          </w:tcPr>
          <w:p w14:paraId="38F0DD6D" w14:textId="1DC40DB0" w:rsidR="00B74DB7" w:rsidRPr="00617E5E" w:rsidRDefault="00B74DB7" w:rsidP="00B74DB7">
            <w:pPr>
              <w:keepNext/>
              <w:spacing w:after="40" w:line="240" w:lineRule="auto"/>
              <w:jc w:val="center"/>
              <w:rPr>
                <w:rFonts w:ascii="Arial" w:hAnsi="Arial" w:cs="Arial"/>
                <w:color w:val="FF0000"/>
                <w:sz w:val="20"/>
                <w:szCs w:val="20"/>
              </w:rPr>
            </w:pPr>
            <w:r w:rsidRPr="00617E5E">
              <w:rPr>
                <w:rFonts w:ascii="Arial" w:hAnsi="Arial" w:cs="Arial"/>
                <w:color w:val="FF0000"/>
                <w:sz w:val="20"/>
                <w:highlight w:val="yellow"/>
              </w:rPr>
              <w:t>……</w:t>
            </w:r>
          </w:p>
        </w:tc>
      </w:tr>
    </w:tbl>
    <w:p w14:paraId="353A4F63" w14:textId="77777777" w:rsidR="009B1E6D" w:rsidRPr="00617E5E" w:rsidRDefault="009B1E6D" w:rsidP="009B1E6D">
      <w:pPr>
        <w:pStyle w:val="Instruction"/>
        <w:jc w:val="left"/>
        <w:rPr>
          <w:rFonts w:ascii="Arial" w:hAnsi="Arial" w:cs="Arial"/>
          <w:color w:val="A6A6A6" w:themeColor="background1" w:themeShade="A6"/>
        </w:rPr>
      </w:pPr>
      <w:r w:rsidRPr="00617E5E">
        <w:rPr>
          <w:rFonts w:ascii="Arial" w:hAnsi="Arial" w:cs="Arial"/>
          <w:color w:val="A6A6A6" w:themeColor="background1" w:themeShade="A6"/>
        </w:rPr>
        <w:t xml:space="preserve">Provide below any additional details to complement the information given in the table. </w:t>
      </w:r>
    </w:p>
    <w:p w14:paraId="1904504D" w14:textId="054DCF1D" w:rsidR="009B1E6D" w:rsidRPr="00617E5E" w:rsidRDefault="009B1E6D" w:rsidP="009B1E6D">
      <w:pPr>
        <w:pStyle w:val="BodytextJustified"/>
        <w:rPr>
          <w:rFonts w:ascii="Arial" w:hAnsi="Arial" w:cs="Arial"/>
          <w:color w:val="A6A6A6" w:themeColor="background1" w:themeShade="A6"/>
        </w:rPr>
      </w:pPr>
      <w:r w:rsidRPr="00617E5E">
        <w:rPr>
          <w:rFonts w:ascii="Arial" w:hAnsi="Arial" w:cs="Arial"/>
          <w:color w:val="A6A6A6" w:themeColor="background1" w:themeShade="A6"/>
          <w:highlight w:val="yellow"/>
        </w:rPr>
        <w:t xml:space="preserve">The </w:t>
      </w:r>
      <w:r w:rsidR="00385E0C" w:rsidRPr="00617E5E">
        <w:rPr>
          <w:rFonts w:ascii="Arial" w:hAnsi="Arial" w:cs="Arial"/>
          <w:color w:val="A6A6A6" w:themeColor="background1" w:themeShade="A6"/>
          <w:highlight w:val="yellow"/>
        </w:rPr>
        <w:t>V&amp;V</w:t>
      </w:r>
      <w:r w:rsidRPr="00617E5E">
        <w:rPr>
          <w:rFonts w:ascii="Arial" w:hAnsi="Arial" w:cs="Arial"/>
          <w:color w:val="A6A6A6" w:themeColor="background1" w:themeShade="A6"/>
          <w:highlight w:val="yellow"/>
        </w:rPr>
        <w:t xml:space="preserve"> approach in the development of the product from its current state to the point where it is ready for commercial exploitation is as follows. …</w:t>
      </w:r>
      <w:r w:rsidR="009575DA" w:rsidRPr="00617E5E">
        <w:rPr>
          <w:rFonts w:ascii="Arial" w:hAnsi="Arial" w:cs="Arial"/>
          <w:color w:val="A6A6A6" w:themeColor="background1" w:themeShade="A6"/>
          <w:highlight w:val="yellow"/>
        </w:rPr>
        <w:t>...</w:t>
      </w:r>
      <w:r w:rsidRPr="00617E5E">
        <w:rPr>
          <w:rFonts w:ascii="Arial" w:hAnsi="Arial" w:cs="Arial"/>
          <w:color w:val="A6A6A6" w:themeColor="background1" w:themeShade="A6"/>
        </w:rPr>
        <w:t xml:space="preserve"> </w:t>
      </w:r>
    </w:p>
    <w:p w14:paraId="55894A73" w14:textId="77777777" w:rsidR="009B1E6D" w:rsidRPr="00617E5E" w:rsidRDefault="009B1E6D" w:rsidP="009B1E6D">
      <w:pPr>
        <w:pStyle w:val="BodytextJustified"/>
        <w:rPr>
          <w:rFonts w:ascii="Arial" w:hAnsi="Arial" w:cs="Arial"/>
          <w:color w:val="A6A6A6" w:themeColor="background1" w:themeShade="A6"/>
        </w:rPr>
      </w:pPr>
    </w:p>
    <w:p w14:paraId="0EFA0BA0" w14:textId="6745EB2A" w:rsidR="009B1E6D" w:rsidRPr="00617E5E" w:rsidRDefault="009B1E6D" w:rsidP="009B1E6D">
      <w:pPr>
        <w:pStyle w:val="BodytextJustified"/>
        <w:rPr>
          <w:rFonts w:ascii="Arial" w:hAnsi="Arial" w:cs="Arial"/>
          <w:color w:val="A6A6A6" w:themeColor="background1" w:themeShade="A6"/>
          <w:highlight w:val="yellow"/>
        </w:rPr>
      </w:pPr>
      <w:r w:rsidRPr="00617E5E">
        <w:rPr>
          <w:rFonts w:ascii="Arial" w:hAnsi="Arial" w:cs="Arial"/>
          <w:color w:val="A6A6A6" w:themeColor="background1" w:themeShade="A6"/>
          <w:highlight w:val="yellow"/>
        </w:rPr>
        <w:t>The product test sequence is the following:</w:t>
      </w:r>
      <w:r w:rsidR="009575DA" w:rsidRPr="00617E5E">
        <w:rPr>
          <w:rFonts w:ascii="Arial" w:hAnsi="Arial" w:cs="Arial"/>
          <w:color w:val="A6A6A6" w:themeColor="background1" w:themeShade="A6"/>
          <w:highlight w:val="yellow"/>
        </w:rPr>
        <w:t xml:space="preserve"> </w:t>
      </w:r>
      <w:r w:rsidRPr="00617E5E">
        <w:rPr>
          <w:rFonts w:ascii="Arial" w:hAnsi="Arial" w:cs="Arial"/>
          <w:color w:val="A6A6A6" w:themeColor="background1" w:themeShade="A6"/>
          <w:highlight w:val="yellow"/>
        </w:rPr>
        <w:t>…</w:t>
      </w:r>
      <w:r w:rsidR="009575DA" w:rsidRPr="00617E5E">
        <w:rPr>
          <w:rFonts w:ascii="Arial" w:hAnsi="Arial" w:cs="Arial"/>
          <w:color w:val="A6A6A6" w:themeColor="background1" w:themeShade="A6"/>
          <w:highlight w:val="yellow"/>
        </w:rPr>
        <w:t>...</w:t>
      </w:r>
    </w:p>
    <w:p w14:paraId="299CB78B" w14:textId="77777777" w:rsidR="009B1E6D" w:rsidRPr="00617E5E" w:rsidRDefault="009B1E6D" w:rsidP="009B1E6D">
      <w:pPr>
        <w:pStyle w:val="BodytextJustified"/>
        <w:rPr>
          <w:rFonts w:ascii="Arial" w:hAnsi="Arial" w:cs="Arial"/>
          <w:color w:val="A6A6A6" w:themeColor="background1" w:themeShade="A6"/>
          <w:highlight w:val="yellow"/>
        </w:rPr>
      </w:pPr>
    </w:p>
    <w:p w14:paraId="7C3A0EBB" w14:textId="5A39C9E1" w:rsidR="009B1E6D" w:rsidRPr="00617E5E" w:rsidRDefault="009B1E6D" w:rsidP="009B1E6D">
      <w:pPr>
        <w:pStyle w:val="BodytextJustified"/>
        <w:rPr>
          <w:rFonts w:ascii="Arial" w:hAnsi="Arial" w:cs="Arial"/>
          <w:color w:val="A6A6A6" w:themeColor="background1" w:themeShade="A6"/>
          <w:highlight w:val="yellow"/>
        </w:rPr>
      </w:pPr>
      <w:r w:rsidRPr="00617E5E">
        <w:rPr>
          <w:rFonts w:ascii="Arial" w:hAnsi="Arial" w:cs="Arial"/>
          <w:color w:val="A6A6A6" w:themeColor="background1" w:themeShade="A6"/>
          <w:highlight w:val="yellow"/>
        </w:rPr>
        <w:t>The product test matrix is the following:</w:t>
      </w:r>
      <w:r w:rsidR="009575DA" w:rsidRPr="00617E5E">
        <w:rPr>
          <w:rFonts w:ascii="Arial" w:hAnsi="Arial" w:cs="Arial"/>
          <w:color w:val="A6A6A6" w:themeColor="background1" w:themeShade="A6"/>
          <w:highlight w:val="yellow"/>
        </w:rPr>
        <w:t xml:space="preserve"> </w:t>
      </w:r>
      <w:r w:rsidRPr="00617E5E">
        <w:rPr>
          <w:rFonts w:ascii="Arial" w:hAnsi="Arial" w:cs="Arial"/>
          <w:color w:val="A6A6A6" w:themeColor="background1" w:themeShade="A6"/>
          <w:highlight w:val="yellow"/>
        </w:rPr>
        <w:t>…</w:t>
      </w:r>
      <w:r w:rsidR="009575DA" w:rsidRPr="00617E5E">
        <w:rPr>
          <w:rFonts w:ascii="Arial" w:hAnsi="Arial" w:cs="Arial"/>
          <w:color w:val="A6A6A6" w:themeColor="background1" w:themeShade="A6"/>
          <w:highlight w:val="yellow"/>
        </w:rPr>
        <w:t>...</w:t>
      </w:r>
    </w:p>
    <w:p w14:paraId="5A5427D3" w14:textId="77777777" w:rsidR="009B1E6D" w:rsidRPr="00617E5E" w:rsidRDefault="009B1E6D" w:rsidP="009B1E6D">
      <w:pPr>
        <w:pStyle w:val="BodytextJustified"/>
        <w:rPr>
          <w:rFonts w:ascii="Arial" w:hAnsi="Arial" w:cs="Arial"/>
          <w:color w:val="A6A6A6" w:themeColor="background1" w:themeShade="A6"/>
          <w:highlight w:val="yellow"/>
        </w:rPr>
      </w:pPr>
    </w:p>
    <w:p w14:paraId="38E5BDC6" w14:textId="1EF6585B" w:rsidR="00254769" w:rsidRPr="00617E5E" w:rsidRDefault="009B1E6D" w:rsidP="00254769">
      <w:pPr>
        <w:pStyle w:val="BodytextJustified"/>
        <w:rPr>
          <w:rFonts w:ascii="Arial" w:hAnsi="Arial" w:cs="Arial"/>
          <w:highlight w:val="yellow"/>
        </w:rPr>
      </w:pPr>
      <w:r w:rsidRPr="00617E5E">
        <w:rPr>
          <w:rFonts w:ascii="Arial" w:hAnsi="Arial" w:cs="Arial"/>
          <w:color w:val="A6A6A6" w:themeColor="background1" w:themeShade="A6"/>
          <w:highlight w:val="yellow"/>
        </w:rPr>
        <w:t>The elements test sequence is:</w:t>
      </w:r>
      <w:r w:rsidR="009575DA" w:rsidRPr="00617E5E">
        <w:rPr>
          <w:rFonts w:ascii="Arial" w:hAnsi="Arial" w:cs="Arial"/>
          <w:color w:val="A6A6A6" w:themeColor="background1" w:themeShade="A6"/>
          <w:highlight w:val="yellow"/>
        </w:rPr>
        <w:t xml:space="preserve"> </w:t>
      </w:r>
      <w:r w:rsidRPr="00617E5E">
        <w:rPr>
          <w:rFonts w:ascii="Arial" w:hAnsi="Arial" w:cs="Arial"/>
          <w:color w:val="A6A6A6" w:themeColor="background1" w:themeShade="A6"/>
          <w:highlight w:val="yellow"/>
        </w:rPr>
        <w:t>…</w:t>
      </w:r>
      <w:r w:rsidR="009575DA" w:rsidRPr="00617E5E">
        <w:rPr>
          <w:rFonts w:ascii="Arial" w:hAnsi="Arial" w:cs="Arial"/>
          <w:color w:val="A6A6A6" w:themeColor="background1" w:themeShade="A6"/>
          <w:highlight w:val="yellow"/>
        </w:rPr>
        <w:t>...</w:t>
      </w:r>
    </w:p>
    <w:p w14:paraId="67428100" w14:textId="77777777" w:rsidR="00A77D09" w:rsidRPr="00617E5E" w:rsidRDefault="00A77D09" w:rsidP="00A77D09">
      <w:pPr>
        <w:pStyle w:val="Heading1"/>
        <w:rPr>
          <w:rFonts w:ascii="Arial" w:hAnsi="Arial" w:cs="Arial"/>
          <w:color w:val="A6A6A6" w:themeColor="background1" w:themeShade="A6"/>
        </w:rPr>
      </w:pPr>
      <w:bookmarkStart w:id="112" w:name="_Toc130213152"/>
      <w:bookmarkStart w:id="113" w:name="_Toc130213564"/>
      <w:bookmarkStart w:id="114" w:name="_Toc130213825"/>
      <w:bookmarkStart w:id="115" w:name="_Toc130214083"/>
      <w:bookmarkStart w:id="116" w:name="_Toc129955943"/>
      <w:bookmarkStart w:id="117" w:name="_Toc130213153"/>
      <w:bookmarkStart w:id="118" w:name="_Toc130213565"/>
      <w:bookmarkStart w:id="119" w:name="_Toc130213826"/>
      <w:bookmarkStart w:id="120" w:name="_Toc130214084"/>
      <w:bookmarkStart w:id="121" w:name="_Toc129955944"/>
      <w:bookmarkStart w:id="122" w:name="_Toc130213154"/>
      <w:bookmarkStart w:id="123" w:name="_Toc130213566"/>
      <w:bookmarkStart w:id="124" w:name="_Toc130213827"/>
      <w:bookmarkStart w:id="125" w:name="_Toc130214085"/>
      <w:bookmarkStart w:id="126" w:name="_Toc129955945"/>
      <w:bookmarkStart w:id="127" w:name="_Toc130213155"/>
      <w:bookmarkStart w:id="128" w:name="_Toc130213567"/>
      <w:bookmarkStart w:id="129" w:name="_Toc130213828"/>
      <w:bookmarkStart w:id="130" w:name="_Toc130214086"/>
      <w:bookmarkStart w:id="131" w:name="_Toc129955946"/>
      <w:bookmarkStart w:id="132" w:name="_Toc130213156"/>
      <w:bookmarkStart w:id="133" w:name="_Toc130213568"/>
      <w:bookmarkStart w:id="134" w:name="_Toc130213829"/>
      <w:bookmarkStart w:id="135" w:name="_Toc130214087"/>
      <w:bookmarkStart w:id="136" w:name="_Toc129955947"/>
      <w:bookmarkStart w:id="137" w:name="_Toc130213157"/>
      <w:bookmarkStart w:id="138" w:name="_Toc130213569"/>
      <w:bookmarkStart w:id="139" w:name="_Toc130213830"/>
      <w:bookmarkStart w:id="140" w:name="_Toc130214088"/>
      <w:bookmarkStart w:id="141" w:name="_Toc129955948"/>
      <w:bookmarkStart w:id="142" w:name="_Toc130213158"/>
      <w:bookmarkStart w:id="143" w:name="_Toc130213570"/>
      <w:bookmarkStart w:id="144" w:name="_Toc130213831"/>
      <w:bookmarkStart w:id="145" w:name="_Toc130214089"/>
      <w:bookmarkStart w:id="146" w:name="_Toc129955949"/>
      <w:bookmarkStart w:id="147" w:name="_Toc130213159"/>
      <w:bookmarkStart w:id="148" w:name="_Toc130213571"/>
      <w:bookmarkStart w:id="149" w:name="_Toc130213832"/>
      <w:bookmarkStart w:id="150" w:name="_Toc130214090"/>
      <w:bookmarkStart w:id="151" w:name="_Toc129955950"/>
      <w:bookmarkStart w:id="152" w:name="_Toc130213160"/>
      <w:bookmarkStart w:id="153" w:name="_Toc130213572"/>
      <w:bookmarkStart w:id="154" w:name="_Toc130213833"/>
      <w:bookmarkStart w:id="155" w:name="_Toc130214091"/>
      <w:bookmarkStart w:id="156" w:name="_Toc129955951"/>
      <w:bookmarkStart w:id="157" w:name="_Toc130213161"/>
      <w:bookmarkStart w:id="158" w:name="_Toc130213573"/>
      <w:bookmarkStart w:id="159" w:name="_Toc130213834"/>
      <w:bookmarkStart w:id="160" w:name="_Toc130214092"/>
      <w:bookmarkStart w:id="161" w:name="_Toc129955952"/>
      <w:bookmarkStart w:id="162" w:name="_Toc130213162"/>
      <w:bookmarkStart w:id="163" w:name="_Toc130213574"/>
      <w:bookmarkStart w:id="164" w:name="_Toc130213835"/>
      <w:bookmarkStart w:id="165" w:name="_Toc130214093"/>
      <w:bookmarkStart w:id="166" w:name="_Toc129955953"/>
      <w:bookmarkStart w:id="167" w:name="_Toc130213163"/>
      <w:bookmarkStart w:id="168" w:name="_Toc130213575"/>
      <w:bookmarkStart w:id="169" w:name="_Toc130213836"/>
      <w:bookmarkStart w:id="170" w:name="_Toc130214094"/>
      <w:bookmarkStart w:id="171" w:name="_Toc129955954"/>
      <w:bookmarkStart w:id="172" w:name="_Toc130213164"/>
      <w:bookmarkStart w:id="173" w:name="_Toc130213576"/>
      <w:bookmarkStart w:id="174" w:name="_Toc130213837"/>
      <w:bookmarkStart w:id="175" w:name="_Toc130214095"/>
      <w:bookmarkStart w:id="176" w:name="_Toc129955955"/>
      <w:bookmarkStart w:id="177" w:name="_Toc130213165"/>
      <w:bookmarkStart w:id="178" w:name="_Toc130213577"/>
      <w:bookmarkStart w:id="179" w:name="_Toc130213838"/>
      <w:bookmarkStart w:id="180" w:name="_Toc130214096"/>
      <w:bookmarkStart w:id="181" w:name="_Toc129955956"/>
      <w:bookmarkStart w:id="182" w:name="_Toc130213166"/>
      <w:bookmarkStart w:id="183" w:name="_Toc130213578"/>
      <w:bookmarkStart w:id="184" w:name="_Toc130213839"/>
      <w:bookmarkStart w:id="185" w:name="_Toc130214097"/>
      <w:bookmarkStart w:id="186" w:name="_Toc129955957"/>
      <w:bookmarkStart w:id="187" w:name="_Toc130213167"/>
      <w:bookmarkStart w:id="188" w:name="_Toc130213579"/>
      <w:bookmarkStart w:id="189" w:name="_Toc130213840"/>
      <w:bookmarkStart w:id="190" w:name="_Toc130214098"/>
      <w:bookmarkStart w:id="191" w:name="_Toc129955958"/>
      <w:bookmarkStart w:id="192" w:name="_Toc130213168"/>
      <w:bookmarkStart w:id="193" w:name="_Toc130213580"/>
      <w:bookmarkStart w:id="194" w:name="_Toc130213841"/>
      <w:bookmarkStart w:id="195" w:name="_Toc130214099"/>
      <w:bookmarkStart w:id="196" w:name="_Toc129955959"/>
      <w:bookmarkStart w:id="197" w:name="_Toc130213169"/>
      <w:bookmarkStart w:id="198" w:name="_Toc130213581"/>
      <w:bookmarkStart w:id="199" w:name="_Toc130213842"/>
      <w:bookmarkStart w:id="200" w:name="_Toc130214100"/>
      <w:bookmarkStart w:id="201" w:name="_Toc129955960"/>
      <w:bookmarkStart w:id="202" w:name="_Toc130213170"/>
      <w:bookmarkStart w:id="203" w:name="_Toc130213582"/>
      <w:bookmarkStart w:id="204" w:name="_Toc130213843"/>
      <w:bookmarkStart w:id="205" w:name="_Toc130214101"/>
      <w:bookmarkStart w:id="206" w:name="_Toc129955961"/>
      <w:bookmarkStart w:id="207" w:name="_Toc130213171"/>
      <w:bookmarkStart w:id="208" w:name="_Toc130213583"/>
      <w:bookmarkStart w:id="209" w:name="_Toc130213844"/>
      <w:bookmarkStart w:id="210" w:name="_Toc130214102"/>
      <w:bookmarkStart w:id="211" w:name="_Toc129955962"/>
      <w:bookmarkStart w:id="212" w:name="_Toc130213172"/>
      <w:bookmarkStart w:id="213" w:name="_Toc130213584"/>
      <w:bookmarkStart w:id="214" w:name="_Toc130213845"/>
      <w:bookmarkStart w:id="215" w:name="_Toc130214103"/>
      <w:bookmarkStart w:id="216" w:name="_Toc129955963"/>
      <w:bookmarkStart w:id="217" w:name="_Toc130213173"/>
      <w:bookmarkStart w:id="218" w:name="_Toc130213585"/>
      <w:bookmarkStart w:id="219" w:name="_Toc130213846"/>
      <w:bookmarkStart w:id="220" w:name="_Toc130214104"/>
      <w:bookmarkStart w:id="221" w:name="_Toc129955964"/>
      <w:bookmarkStart w:id="222" w:name="_Toc130213174"/>
      <w:bookmarkStart w:id="223" w:name="_Toc130213586"/>
      <w:bookmarkStart w:id="224" w:name="_Toc130213847"/>
      <w:bookmarkStart w:id="225" w:name="_Toc130214105"/>
      <w:bookmarkStart w:id="226" w:name="_Toc129955965"/>
      <w:bookmarkStart w:id="227" w:name="_Toc130213175"/>
      <w:bookmarkStart w:id="228" w:name="_Toc130213587"/>
      <w:bookmarkStart w:id="229" w:name="_Toc130213848"/>
      <w:bookmarkStart w:id="230" w:name="_Toc130214106"/>
      <w:bookmarkStart w:id="231" w:name="_Toc129955966"/>
      <w:bookmarkStart w:id="232" w:name="_Toc130213176"/>
      <w:bookmarkStart w:id="233" w:name="_Toc130213588"/>
      <w:bookmarkStart w:id="234" w:name="_Toc130213849"/>
      <w:bookmarkStart w:id="235" w:name="_Toc130214107"/>
      <w:bookmarkStart w:id="236" w:name="_Toc129955967"/>
      <w:bookmarkStart w:id="237" w:name="_Toc130213177"/>
      <w:bookmarkStart w:id="238" w:name="_Toc130213589"/>
      <w:bookmarkStart w:id="239" w:name="_Toc130213850"/>
      <w:bookmarkStart w:id="240" w:name="_Toc130214108"/>
      <w:bookmarkStart w:id="241" w:name="_Toc129955968"/>
      <w:bookmarkStart w:id="242" w:name="_Toc130213178"/>
      <w:bookmarkStart w:id="243" w:name="_Toc130213590"/>
      <w:bookmarkStart w:id="244" w:name="_Toc130213851"/>
      <w:bookmarkStart w:id="245" w:name="_Toc130214109"/>
      <w:bookmarkStart w:id="246" w:name="_Toc129955969"/>
      <w:bookmarkStart w:id="247" w:name="_Toc130213179"/>
      <w:bookmarkStart w:id="248" w:name="_Toc130213591"/>
      <w:bookmarkStart w:id="249" w:name="_Toc130213852"/>
      <w:bookmarkStart w:id="250" w:name="_Toc130214110"/>
      <w:bookmarkStart w:id="251" w:name="_Toc129955970"/>
      <w:bookmarkStart w:id="252" w:name="_Toc130213180"/>
      <w:bookmarkStart w:id="253" w:name="_Toc130213592"/>
      <w:bookmarkStart w:id="254" w:name="_Toc130213853"/>
      <w:bookmarkStart w:id="255" w:name="_Toc130214111"/>
      <w:bookmarkStart w:id="256" w:name="_Toc129955971"/>
      <w:bookmarkStart w:id="257" w:name="_Toc130213181"/>
      <w:bookmarkStart w:id="258" w:name="_Toc130213593"/>
      <w:bookmarkStart w:id="259" w:name="_Toc130213854"/>
      <w:bookmarkStart w:id="260" w:name="_Toc130214112"/>
      <w:bookmarkStart w:id="261" w:name="_Toc129955972"/>
      <w:bookmarkStart w:id="262" w:name="_Toc130213182"/>
      <w:bookmarkStart w:id="263" w:name="_Toc130213594"/>
      <w:bookmarkStart w:id="264" w:name="_Toc130213855"/>
      <w:bookmarkStart w:id="265" w:name="_Toc130214113"/>
      <w:bookmarkStart w:id="266" w:name="_Toc129955973"/>
      <w:bookmarkStart w:id="267" w:name="_Toc130213183"/>
      <w:bookmarkStart w:id="268" w:name="_Toc130213595"/>
      <w:bookmarkStart w:id="269" w:name="_Toc130213856"/>
      <w:bookmarkStart w:id="270" w:name="_Toc130214114"/>
      <w:bookmarkStart w:id="271" w:name="_Toc129955974"/>
      <w:bookmarkStart w:id="272" w:name="_Toc130213184"/>
      <w:bookmarkStart w:id="273" w:name="_Toc130213596"/>
      <w:bookmarkStart w:id="274" w:name="_Toc130213857"/>
      <w:bookmarkStart w:id="275" w:name="_Toc130214115"/>
      <w:bookmarkStart w:id="276" w:name="_Toc129955995"/>
      <w:bookmarkStart w:id="277" w:name="_Toc130213205"/>
      <w:bookmarkStart w:id="278" w:name="_Toc130213617"/>
      <w:bookmarkStart w:id="279" w:name="_Toc130213878"/>
      <w:bookmarkStart w:id="280" w:name="_Toc130214136"/>
      <w:bookmarkStart w:id="281" w:name="_Toc129955996"/>
      <w:bookmarkStart w:id="282" w:name="_Toc130213206"/>
      <w:bookmarkStart w:id="283" w:name="_Toc130213618"/>
      <w:bookmarkStart w:id="284" w:name="_Toc130213879"/>
      <w:bookmarkStart w:id="285" w:name="_Toc130214137"/>
      <w:bookmarkStart w:id="286" w:name="_Toc129955997"/>
      <w:bookmarkStart w:id="287" w:name="_Toc130213207"/>
      <w:bookmarkStart w:id="288" w:name="_Toc130213619"/>
      <w:bookmarkStart w:id="289" w:name="_Toc130213880"/>
      <w:bookmarkStart w:id="290" w:name="_Toc130214138"/>
      <w:bookmarkStart w:id="291" w:name="_Toc129955998"/>
      <w:bookmarkStart w:id="292" w:name="_Toc130213208"/>
      <w:bookmarkStart w:id="293" w:name="_Toc130213620"/>
      <w:bookmarkStart w:id="294" w:name="_Toc130213881"/>
      <w:bookmarkStart w:id="295" w:name="_Toc130214139"/>
      <w:bookmarkStart w:id="296" w:name="_Toc129955999"/>
      <w:bookmarkStart w:id="297" w:name="_Toc130213209"/>
      <w:bookmarkStart w:id="298" w:name="_Toc130213621"/>
      <w:bookmarkStart w:id="299" w:name="_Toc130213882"/>
      <w:bookmarkStart w:id="300" w:name="_Toc130214140"/>
      <w:bookmarkStart w:id="301" w:name="_Toc129956000"/>
      <w:bookmarkStart w:id="302" w:name="_Toc130213210"/>
      <w:bookmarkStart w:id="303" w:name="_Toc130213622"/>
      <w:bookmarkStart w:id="304" w:name="_Toc130213883"/>
      <w:bookmarkStart w:id="305" w:name="_Toc130214141"/>
      <w:bookmarkStart w:id="306" w:name="_Toc129956001"/>
      <w:bookmarkStart w:id="307" w:name="_Toc130213211"/>
      <w:bookmarkStart w:id="308" w:name="_Toc130213623"/>
      <w:bookmarkStart w:id="309" w:name="_Toc130213884"/>
      <w:bookmarkStart w:id="310" w:name="_Toc130214142"/>
      <w:bookmarkStart w:id="311" w:name="_Toc129956002"/>
      <w:bookmarkStart w:id="312" w:name="_Toc130213212"/>
      <w:bookmarkStart w:id="313" w:name="_Toc130213624"/>
      <w:bookmarkStart w:id="314" w:name="_Toc130213885"/>
      <w:bookmarkStart w:id="315" w:name="_Toc130214143"/>
      <w:bookmarkStart w:id="316" w:name="_Toc129956003"/>
      <w:bookmarkStart w:id="317" w:name="_Toc130213213"/>
      <w:bookmarkStart w:id="318" w:name="_Toc130213625"/>
      <w:bookmarkStart w:id="319" w:name="_Toc130213886"/>
      <w:bookmarkStart w:id="320" w:name="_Toc130214144"/>
      <w:bookmarkStart w:id="321" w:name="_Toc129956004"/>
      <w:bookmarkStart w:id="322" w:name="_Toc130213214"/>
      <w:bookmarkStart w:id="323" w:name="_Toc130213626"/>
      <w:bookmarkStart w:id="324" w:name="_Toc130213887"/>
      <w:bookmarkStart w:id="325" w:name="_Toc130214145"/>
      <w:bookmarkStart w:id="326" w:name="_Toc129956023"/>
      <w:bookmarkStart w:id="327" w:name="_Toc130213233"/>
      <w:bookmarkStart w:id="328" w:name="_Toc130213645"/>
      <w:bookmarkStart w:id="329" w:name="_Toc130213906"/>
      <w:bookmarkStart w:id="330" w:name="_Toc130214164"/>
      <w:bookmarkStart w:id="331" w:name="_Toc147752804"/>
      <w:bookmarkStart w:id="332" w:name="_Toc334886717"/>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617E5E">
        <w:rPr>
          <w:rFonts w:ascii="Arial" w:hAnsi="Arial" w:cs="Arial"/>
          <w:color w:val="A6A6A6" w:themeColor="background1" w:themeShade="A6"/>
        </w:rPr>
        <w:lastRenderedPageBreak/>
        <w:t>Third Party Products/Rights</w:t>
      </w:r>
      <w:bookmarkEnd w:id="331"/>
    </w:p>
    <w:p w14:paraId="7D5BC7EB" w14:textId="77777777" w:rsidR="00A77D09" w:rsidRPr="00617E5E" w:rsidRDefault="00A77D09" w:rsidP="00A77D09">
      <w:pPr>
        <w:rPr>
          <w:rFonts w:ascii="Arial" w:hAnsi="Arial" w:cs="Arial"/>
          <w:color w:val="A6A6A6" w:themeColor="background1" w:themeShade="A6"/>
        </w:rPr>
      </w:pPr>
      <w:r w:rsidRPr="00617E5E">
        <w:rPr>
          <w:rFonts w:ascii="Arial" w:hAnsi="Arial" w:cs="Arial"/>
          <w:color w:val="A6A6A6" w:themeColor="background1" w:themeShade="A6"/>
        </w:rPr>
        <w:t>No products or rights of third parties are planned to be used in the development of this product.</w:t>
      </w:r>
    </w:p>
    <w:p w14:paraId="45118A4B" w14:textId="77777777" w:rsidR="00A77D09" w:rsidRPr="00617E5E" w:rsidRDefault="00A77D09" w:rsidP="00A77D09">
      <w:pPr>
        <w:pStyle w:val="Instruction"/>
        <w:rPr>
          <w:rFonts w:ascii="Arial" w:hAnsi="Arial" w:cs="Arial"/>
          <w:color w:val="A6A6A6" w:themeColor="background1" w:themeShade="A6"/>
        </w:rPr>
      </w:pPr>
      <w:r w:rsidRPr="00617E5E">
        <w:rPr>
          <w:rFonts w:ascii="Arial" w:hAnsi="Arial" w:cs="Arial"/>
          <w:color w:val="A6A6A6" w:themeColor="background1" w:themeShade="A6"/>
        </w:rPr>
        <w:t xml:space="preserve">or </w:t>
      </w:r>
    </w:p>
    <w:p w14:paraId="4CF325E7" w14:textId="77777777" w:rsidR="00A77D09" w:rsidRPr="00617E5E" w:rsidRDefault="00A77D09" w:rsidP="00A77D09">
      <w:pPr>
        <w:pStyle w:val="Instruction"/>
        <w:rPr>
          <w:rFonts w:ascii="Arial" w:hAnsi="Arial" w:cs="Arial"/>
          <w:color w:val="A6A6A6" w:themeColor="background1" w:themeShade="A6"/>
        </w:rPr>
      </w:pPr>
      <w:r w:rsidRPr="00617E5E">
        <w:rPr>
          <w:rFonts w:ascii="Arial" w:hAnsi="Arial" w:cs="Arial"/>
          <w:color w:val="A6A6A6" w:themeColor="background1" w:themeShade="A6"/>
        </w:rPr>
        <w:t>(delete the inapplicable paragraph)</w:t>
      </w:r>
    </w:p>
    <w:p w14:paraId="2701F3C6" w14:textId="24594D43" w:rsidR="00A77D09" w:rsidRPr="00617E5E" w:rsidRDefault="00A77D09" w:rsidP="00A77D09">
      <w:pPr>
        <w:rPr>
          <w:rFonts w:ascii="Arial" w:hAnsi="Arial" w:cs="Arial"/>
          <w:color w:val="A6A6A6" w:themeColor="background1" w:themeShade="A6"/>
        </w:rPr>
      </w:pPr>
      <w:r w:rsidRPr="00617E5E">
        <w:rPr>
          <w:rFonts w:ascii="Arial" w:hAnsi="Arial" w:cs="Arial"/>
          <w:color w:val="A6A6A6" w:themeColor="background1" w:themeShade="A6"/>
        </w:rPr>
        <w:t xml:space="preserve">The following third party products/rights are planned to be used in this product development: </w:t>
      </w:r>
      <w:r w:rsidRPr="00617E5E">
        <w:rPr>
          <w:rFonts w:ascii="Arial" w:hAnsi="Arial" w:cs="Arial"/>
          <w:color w:val="A6A6A6" w:themeColor="background1" w:themeShade="A6"/>
          <w:highlight w:val="yellow"/>
        </w:rPr>
        <w:t>…</w:t>
      </w:r>
      <w:r w:rsidR="00331A11" w:rsidRPr="00617E5E">
        <w:rPr>
          <w:rFonts w:ascii="Arial" w:hAnsi="Arial" w:cs="Arial"/>
          <w:color w:val="A6A6A6" w:themeColor="background1" w:themeShade="A6"/>
          <w:highlight w:val="yellow"/>
        </w:rPr>
        <w:t>...</w:t>
      </w:r>
      <w:r w:rsidRPr="00617E5E">
        <w:rPr>
          <w:rFonts w:ascii="Arial" w:hAnsi="Arial" w:cs="Arial"/>
          <w:color w:val="A6A6A6" w:themeColor="background1" w:themeShade="A6"/>
          <w:highlight w:val="yellow"/>
        </w:rPr>
        <w:t>.</w:t>
      </w:r>
    </w:p>
    <w:p w14:paraId="10F1B924" w14:textId="4F787474" w:rsidR="00A77D09" w:rsidRPr="00617E5E" w:rsidRDefault="00A77D09" w:rsidP="00A77D09">
      <w:pPr>
        <w:rPr>
          <w:rFonts w:ascii="Arial" w:hAnsi="Arial" w:cs="Arial"/>
          <w:color w:val="A6A6A6" w:themeColor="background1" w:themeShade="A6"/>
        </w:rPr>
      </w:pPr>
      <w:r w:rsidRPr="00617E5E">
        <w:rPr>
          <w:rFonts w:ascii="Arial" w:hAnsi="Arial" w:cs="Arial"/>
          <w:color w:val="A6A6A6" w:themeColor="background1" w:themeShade="A6"/>
        </w:rPr>
        <w:t xml:space="preserve">The technical reasons for adopting a solution based on these third party products/rights are </w:t>
      </w:r>
      <w:r w:rsidRPr="00617E5E">
        <w:rPr>
          <w:rFonts w:ascii="Arial" w:hAnsi="Arial" w:cs="Arial"/>
          <w:color w:val="A6A6A6" w:themeColor="background1" w:themeShade="A6"/>
          <w:highlight w:val="yellow"/>
        </w:rPr>
        <w:t>…</w:t>
      </w:r>
      <w:r w:rsidR="00331A11" w:rsidRPr="00617E5E">
        <w:rPr>
          <w:rFonts w:ascii="Arial" w:hAnsi="Arial" w:cs="Arial"/>
          <w:color w:val="A6A6A6" w:themeColor="background1" w:themeShade="A6"/>
          <w:highlight w:val="yellow"/>
        </w:rPr>
        <w:t>...</w:t>
      </w:r>
      <w:r w:rsidRPr="00617E5E">
        <w:rPr>
          <w:rFonts w:ascii="Arial" w:hAnsi="Arial" w:cs="Arial"/>
          <w:color w:val="A6A6A6" w:themeColor="background1" w:themeShade="A6"/>
          <w:highlight w:val="yellow"/>
        </w:rPr>
        <w:t>.</w:t>
      </w:r>
    </w:p>
    <w:p w14:paraId="24585520" w14:textId="52AB68C8" w:rsidR="00A77D09" w:rsidRPr="00617E5E" w:rsidRDefault="00A77D09" w:rsidP="00A77D09">
      <w:pPr>
        <w:rPr>
          <w:rFonts w:ascii="Arial" w:hAnsi="Arial" w:cs="Arial"/>
          <w:color w:val="A6A6A6" w:themeColor="background1" w:themeShade="A6"/>
        </w:rPr>
      </w:pPr>
      <w:r w:rsidRPr="00617E5E">
        <w:rPr>
          <w:rFonts w:ascii="Arial" w:hAnsi="Arial" w:cs="Arial"/>
          <w:color w:val="A6A6A6" w:themeColor="background1" w:themeShade="A6"/>
        </w:rPr>
        <w:t xml:space="preserve">The impact of this approach on the technical activities and the resulting products and their usage is </w:t>
      </w:r>
      <w:r w:rsidRPr="00617E5E">
        <w:rPr>
          <w:rFonts w:ascii="Arial" w:hAnsi="Arial" w:cs="Arial"/>
          <w:color w:val="A6A6A6" w:themeColor="background1" w:themeShade="A6"/>
          <w:highlight w:val="yellow"/>
        </w:rPr>
        <w:t>…</w:t>
      </w:r>
      <w:r w:rsidR="00331A11" w:rsidRPr="00617E5E">
        <w:rPr>
          <w:rFonts w:ascii="Arial" w:hAnsi="Arial" w:cs="Arial"/>
          <w:color w:val="A6A6A6" w:themeColor="background1" w:themeShade="A6"/>
          <w:highlight w:val="yellow"/>
        </w:rPr>
        <w:t>...</w:t>
      </w:r>
      <w:r w:rsidRPr="00617E5E">
        <w:rPr>
          <w:rFonts w:ascii="Arial" w:hAnsi="Arial" w:cs="Arial"/>
          <w:color w:val="A6A6A6" w:themeColor="background1" w:themeShade="A6"/>
          <w:highlight w:val="yellow"/>
        </w:rPr>
        <w:t>.</w:t>
      </w:r>
    </w:p>
    <w:p w14:paraId="6BC66532" w14:textId="7EC8B9BD" w:rsidR="00A77D09" w:rsidRPr="00617E5E" w:rsidRDefault="00A77D09" w:rsidP="00A77D09">
      <w:pPr>
        <w:rPr>
          <w:rFonts w:ascii="Arial" w:hAnsi="Arial" w:cs="Arial"/>
          <w:color w:val="A6A6A6" w:themeColor="background1" w:themeShade="A6"/>
        </w:rPr>
      </w:pPr>
      <w:r w:rsidRPr="00617E5E">
        <w:rPr>
          <w:rFonts w:ascii="Arial" w:hAnsi="Arial" w:cs="Arial"/>
          <w:color w:val="A6A6A6" w:themeColor="background1" w:themeShade="A6"/>
        </w:rPr>
        <w:t xml:space="preserve">Financial information relating to the use of third party products/rights is provided in section </w:t>
      </w:r>
      <w:r w:rsidRPr="00617E5E">
        <w:rPr>
          <w:rFonts w:ascii="Arial" w:hAnsi="Arial" w:cs="Arial"/>
          <w:color w:val="A6A6A6" w:themeColor="background1" w:themeShade="A6"/>
          <w:highlight w:val="yellow"/>
        </w:rPr>
        <w:t>…</w:t>
      </w:r>
      <w:r w:rsidR="00331A11" w:rsidRPr="00617E5E">
        <w:rPr>
          <w:rFonts w:ascii="Arial" w:hAnsi="Arial" w:cs="Arial"/>
          <w:color w:val="A6A6A6" w:themeColor="background1" w:themeShade="A6"/>
          <w:highlight w:val="yellow"/>
        </w:rPr>
        <w:t>...</w:t>
      </w:r>
      <w:r w:rsidRPr="00617E5E">
        <w:rPr>
          <w:rFonts w:ascii="Arial" w:hAnsi="Arial" w:cs="Arial"/>
          <w:color w:val="A6A6A6" w:themeColor="background1" w:themeShade="A6"/>
        </w:rPr>
        <w:t xml:space="preserve"> of the Financial Proposal (Part 6).</w:t>
      </w:r>
    </w:p>
    <w:p w14:paraId="01C8AC04" w14:textId="77777777" w:rsidR="00A77D09" w:rsidRPr="00617E5E" w:rsidRDefault="00A77D09" w:rsidP="00B163E4">
      <w:pPr>
        <w:rPr>
          <w:rFonts w:ascii="Arial" w:hAnsi="Arial" w:cs="Arial"/>
          <w:i/>
          <w:color w:val="0070C0"/>
          <w:sz w:val="20"/>
          <w:highlight w:val="yellow"/>
        </w:rPr>
      </w:pPr>
    </w:p>
    <w:p w14:paraId="348713F8" w14:textId="731D1A3B" w:rsidR="0032332F" w:rsidRPr="00617E5E" w:rsidRDefault="0032332F" w:rsidP="00B163E4">
      <w:pPr>
        <w:rPr>
          <w:rFonts w:ascii="Arial" w:hAnsi="Arial" w:cs="Arial"/>
          <w:b/>
          <w:sz w:val="20"/>
        </w:rPr>
      </w:pPr>
      <w:bookmarkStart w:id="333" w:name="_Toc25937968"/>
      <w:bookmarkStart w:id="334" w:name="_Toc25940874"/>
      <w:bookmarkStart w:id="335" w:name="_Toc26285550"/>
      <w:bookmarkStart w:id="336" w:name="_Toc27413575"/>
      <w:bookmarkStart w:id="337" w:name="_Toc27413906"/>
      <w:bookmarkEnd w:id="332"/>
      <w:bookmarkEnd w:id="333"/>
      <w:bookmarkEnd w:id="334"/>
      <w:bookmarkEnd w:id="335"/>
      <w:bookmarkEnd w:id="336"/>
      <w:bookmarkEnd w:id="337"/>
    </w:p>
    <w:p w14:paraId="2DAA1748" w14:textId="77777777" w:rsidR="00246C55" w:rsidRPr="00617E5E" w:rsidRDefault="00246C55" w:rsidP="00E27190">
      <w:pPr>
        <w:pStyle w:val="BodytextJustified"/>
        <w:widowControl w:val="0"/>
        <w:rPr>
          <w:rFonts w:ascii="Arial" w:hAnsi="Arial" w:cs="Arial"/>
        </w:rPr>
        <w:sectPr w:rsidR="00246C55" w:rsidRPr="00617E5E" w:rsidSect="00E27190">
          <w:headerReference w:type="even" r:id="rId12"/>
          <w:headerReference w:type="default" r:id="rId13"/>
          <w:footerReference w:type="even" r:id="rId14"/>
          <w:footerReference w:type="default" r:id="rId15"/>
          <w:headerReference w:type="first" r:id="rId16"/>
          <w:footerReference w:type="first" r:id="rId17"/>
          <w:pgSz w:w="11907" w:h="16840" w:code="9"/>
          <w:pgMar w:top="1134" w:right="1106" w:bottom="1134" w:left="1134" w:header="567" w:footer="567" w:gutter="0"/>
          <w:cols w:space="708"/>
          <w:docGrid w:linePitch="360"/>
        </w:sectPr>
      </w:pPr>
      <w:bookmarkStart w:id="338" w:name="_Risk_Analysis_and_1"/>
      <w:bookmarkStart w:id="339" w:name="_Toc334886718"/>
      <w:bookmarkEnd w:id="338"/>
    </w:p>
    <w:p w14:paraId="714BF674" w14:textId="0B785437" w:rsidR="00E22D8F" w:rsidRPr="00617E5E" w:rsidRDefault="00E062F2" w:rsidP="00E22D8F">
      <w:pPr>
        <w:pStyle w:val="Heading1"/>
        <w:rPr>
          <w:rFonts w:ascii="Arial" w:hAnsi="Arial" w:cs="Arial"/>
        </w:rPr>
      </w:pPr>
      <w:bookmarkStart w:id="340" w:name="_Risk_Analysis_and_2"/>
      <w:bookmarkStart w:id="341" w:name="_Toc334886733"/>
      <w:bookmarkStart w:id="342" w:name="_Toc147752805"/>
      <w:bookmarkEnd w:id="340"/>
      <w:r w:rsidRPr="00617E5E">
        <w:rPr>
          <w:rFonts w:ascii="Arial" w:hAnsi="Arial" w:cs="Arial"/>
        </w:rPr>
        <w:lastRenderedPageBreak/>
        <w:t xml:space="preserve">Technical </w:t>
      </w:r>
      <w:r w:rsidR="00E22D8F" w:rsidRPr="00617E5E">
        <w:rPr>
          <w:rFonts w:ascii="Arial" w:hAnsi="Arial" w:cs="Arial"/>
        </w:rPr>
        <w:t xml:space="preserve">Risk Analysis and </w:t>
      </w:r>
      <w:bookmarkEnd w:id="341"/>
      <w:r w:rsidR="002F1A68" w:rsidRPr="00617E5E">
        <w:rPr>
          <w:rFonts w:ascii="Arial" w:hAnsi="Arial" w:cs="Arial"/>
        </w:rPr>
        <w:t>Mitigation Plan</w:t>
      </w:r>
      <w:bookmarkEnd w:id="342"/>
    </w:p>
    <w:p w14:paraId="0098AA82" w14:textId="530515EC" w:rsidR="00D16259" w:rsidRPr="00617E5E" w:rsidRDefault="00D16259" w:rsidP="002E0212">
      <w:pPr>
        <w:pStyle w:val="Instruction"/>
        <w:jc w:val="left"/>
        <w:rPr>
          <w:rFonts w:ascii="Arial" w:hAnsi="Arial" w:cs="Arial"/>
        </w:rPr>
      </w:pPr>
      <w:r w:rsidRPr="00617E5E">
        <w:rPr>
          <w:rFonts w:ascii="Arial" w:hAnsi="Arial" w:cs="Arial"/>
        </w:rPr>
        <w:t xml:space="preserve">Please include only the major technical risks that may impact the viability of the </w:t>
      </w:r>
      <w:r w:rsidR="009148F4" w:rsidRPr="00617E5E">
        <w:rPr>
          <w:rFonts w:ascii="Arial" w:hAnsi="Arial" w:cs="Arial"/>
        </w:rPr>
        <w:t>activity.</w:t>
      </w:r>
      <w:r w:rsidRPr="00617E5E">
        <w:rPr>
          <w:rFonts w:ascii="Arial" w:hAnsi="Arial" w:cs="Arial"/>
        </w:rPr>
        <w:t xml:space="preserve"> </w:t>
      </w:r>
    </w:p>
    <w:p w14:paraId="3A68B322" w14:textId="77777777" w:rsidR="00D16259" w:rsidRPr="00617E5E" w:rsidRDefault="00D16259" w:rsidP="002E0212">
      <w:pPr>
        <w:pStyle w:val="BodytextJustified"/>
        <w:rPr>
          <w:rFonts w:ascii="Arial" w:hAnsi="Arial" w:cs="Arial"/>
        </w:rPr>
      </w:pPr>
    </w:p>
    <w:p w14:paraId="7B271563" w14:textId="4C6F60A0" w:rsidR="00E22D8F" w:rsidRPr="00617E5E" w:rsidRDefault="00E22D8F" w:rsidP="00E22D8F">
      <w:pPr>
        <w:pStyle w:val="BodytextJustified"/>
        <w:rPr>
          <w:rFonts w:ascii="Arial" w:hAnsi="Arial" w:cs="Arial"/>
        </w:rPr>
      </w:pPr>
      <w:r w:rsidRPr="00617E5E">
        <w:rPr>
          <w:rFonts w:ascii="Arial" w:hAnsi="Arial" w:cs="Arial"/>
        </w:rPr>
        <w:t>The table below identifies the technical risks associated with the development of the product based on a preliminary risk analysis. They have been analysed in terms of their severity (potential impact) and probability of occurrence.</w:t>
      </w:r>
    </w:p>
    <w:p w14:paraId="67DAAAE5" w14:textId="345FC21C" w:rsidR="002C4ACB" w:rsidRPr="00617E5E" w:rsidRDefault="002C464E" w:rsidP="00B163E4">
      <w:pPr>
        <w:pStyle w:val="BodytextJustified"/>
        <w:jc w:val="center"/>
        <w:rPr>
          <w:rFonts w:ascii="Arial" w:hAnsi="Arial" w:cs="Arial"/>
        </w:rPr>
      </w:pPr>
      <w:r w:rsidRPr="0013277E">
        <w:rPr>
          <w:rFonts w:ascii="Arial" w:hAnsi="Arial" w:cs="Arial"/>
          <w:b/>
          <w:sz w:val="20"/>
        </w:rPr>
        <w:t>Table 3</w:t>
      </w:r>
      <w:r w:rsidRPr="0013277E">
        <w:rPr>
          <w:rFonts w:ascii="Arial" w:hAnsi="Arial" w:cs="Arial"/>
          <w:b/>
          <w:sz w:val="20"/>
        </w:rPr>
        <w:noBreakHyphen/>
      </w:r>
      <w:r>
        <w:rPr>
          <w:rFonts w:ascii="Arial" w:hAnsi="Arial" w:cs="Arial"/>
          <w:b/>
          <w:sz w:val="20"/>
        </w:rPr>
        <w:t>7</w:t>
      </w:r>
      <w:r w:rsidRPr="0013277E">
        <w:rPr>
          <w:rFonts w:ascii="Arial" w:hAnsi="Arial" w:cs="Arial"/>
          <w:b/>
          <w:sz w:val="20"/>
        </w:rPr>
        <w:t xml:space="preserve"> </w:t>
      </w:r>
      <w:r w:rsidR="003A4774" w:rsidRPr="00617E5E">
        <w:rPr>
          <w:rFonts w:ascii="Arial" w:hAnsi="Arial" w:cs="Arial"/>
          <w:b/>
          <w:sz w:val="20"/>
        </w:rPr>
        <w:t>Technical risks and proposed mitigation actions</w:t>
      </w:r>
    </w:p>
    <w:tbl>
      <w:tblPr>
        <w:tblStyle w:val="TableGrid"/>
        <w:tblW w:w="5000" w:type="pct"/>
        <w:tblLayout w:type="fixed"/>
        <w:tblCellMar>
          <w:top w:w="57" w:type="dxa"/>
          <w:left w:w="57" w:type="dxa"/>
          <w:bottom w:w="57" w:type="dxa"/>
          <w:right w:w="57" w:type="dxa"/>
        </w:tblCellMar>
        <w:tblLook w:val="04A0" w:firstRow="1" w:lastRow="0" w:firstColumn="1" w:lastColumn="0" w:noHBand="0" w:noVBand="1"/>
      </w:tblPr>
      <w:tblGrid>
        <w:gridCol w:w="1600"/>
        <w:gridCol w:w="2934"/>
        <w:gridCol w:w="1562"/>
        <w:gridCol w:w="1558"/>
        <w:gridCol w:w="1838"/>
        <w:gridCol w:w="5070"/>
      </w:tblGrid>
      <w:tr w:rsidR="00090DCA" w:rsidRPr="00617E5E" w14:paraId="7ED36837" w14:textId="77777777" w:rsidTr="00B163E4">
        <w:tc>
          <w:tcPr>
            <w:tcW w:w="549" w:type="pct"/>
            <w:shd w:val="clear" w:color="auto" w:fill="C6D9F1" w:themeFill="text2" w:themeFillTint="33"/>
          </w:tcPr>
          <w:p w14:paraId="6999F5FE" w14:textId="77777777" w:rsidR="00090DCA" w:rsidRPr="00617E5E" w:rsidRDefault="00090DCA" w:rsidP="00090DCA">
            <w:pPr>
              <w:keepNext/>
              <w:keepLines/>
              <w:jc w:val="center"/>
              <w:rPr>
                <w:rFonts w:ascii="Arial" w:hAnsi="Arial" w:cs="Arial"/>
                <w:b/>
              </w:rPr>
            </w:pPr>
            <w:r w:rsidRPr="00617E5E">
              <w:rPr>
                <w:rFonts w:ascii="Arial" w:hAnsi="Arial" w:cs="Arial"/>
                <w:b/>
              </w:rPr>
              <w:t>Risk Identifier</w:t>
            </w:r>
          </w:p>
        </w:tc>
        <w:tc>
          <w:tcPr>
            <w:tcW w:w="1007" w:type="pct"/>
            <w:shd w:val="clear" w:color="auto" w:fill="C6D9F1" w:themeFill="text2" w:themeFillTint="33"/>
          </w:tcPr>
          <w:p w14:paraId="527F136C" w14:textId="5A424917" w:rsidR="00090DCA" w:rsidRPr="00617E5E" w:rsidRDefault="00090DCA" w:rsidP="00090DCA">
            <w:pPr>
              <w:keepNext/>
              <w:keepLines/>
              <w:jc w:val="center"/>
              <w:rPr>
                <w:rFonts w:ascii="Arial" w:hAnsi="Arial" w:cs="Arial"/>
                <w:b/>
              </w:rPr>
            </w:pPr>
            <w:r w:rsidRPr="00617E5E">
              <w:rPr>
                <w:rFonts w:ascii="Arial" w:hAnsi="Arial" w:cs="Arial"/>
                <w:b/>
              </w:rPr>
              <w:t>Description</w:t>
            </w:r>
            <w:r w:rsidR="008D12BF" w:rsidRPr="00617E5E">
              <w:rPr>
                <w:rFonts w:ascii="Arial" w:hAnsi="Arial" w:cs="Arial"/>
                <w:b/>
              </w:rPr>
              <w:t xml:space="preserve"> </w:t>
            </w:r>
            <w:r w:rsidR="00527A60" w:rsidRPr="00617E5E">
              <w:rPr>
                <w:rFonts w:ascii="Arial" w:hAnsi="Arial" w:cs="Arial"/>
                <w:b/>
              </w:rPr>
              <w:t>of Risk and I</w:t>
            </w:r>
            <w:r w:rsidR="008D12BF" w:rsidRPr="00617E5E">
              <w:rPr>
                <w:rFonts w:ascii="Arial" w:hAnsi="Arial" w:cs="Arial"/>
                <w:b/>
              </w:rPr>
              <w:t>mpact</w:t>
            </w:r>
          </w:p>
        </w:tc>
        <w:tc>
          <w:tcPr>
            <w:tcW w:w="536" w:type="pct"/>
            <w:shd w:val="clear" w:color="auto" w:fill="C6D9F1" w:themeFill="text2" w:themeFillTint="33"/>
          </w:tcPr>
          <w:p w14:paraId="701903A1" w14:textId="77777777" w:rsidR="00090DCA" w:rsidRPr="00617E5E" w:rsidRDefault="00090DCA" w:rsidP="00090DCA">
            <w:pPr>
              <w:keepNext/>
              <w:keepLines/>
              <w:jc w:val="center"/>
              <w:rPr>
                <w:rFonts w:ascii="Arial" w:hAnsi="Arial" w:cs="Arial"/>
                <w:b/>
              </w:rPr>
            </w:pPr>
            <w:r w:rsidRPr="00617E5E">
              <w:rPr>
                <w:rFonts w:ascii="Arial" w:hAnsi="Arial" w:cs="Arial"/>
                <w:b/>
              </w:rPr>
              <w:t>Likelihood</w:t>
            </w:r>
          </w:p>
        </w:tc>
        <w:tc>
          <w:tcPr>
            <w:tcW w:w="535" w:type="pct"/>
            <w:shd w:val="clear" w:color="auto" w:fill="C6D9F1" w:themeFill="text2" w:themeFillTint="33"/>
          </w:tcPr>
          <w:p w14:paraId="0AAD18D3" w14:textId="77777777" w:rsidR="00090DCA" w:rsidRPr="00617E5E" w:rsidRDefault="00090DCA" w:rsidP="00090DCA">
            <w:pPr>
              <w:keepNext/>
              <w:keepLines/>
              <w:jc w:val="center"/>
              <w:rPr>
                <w:rFonts w:ascii="Arial" w:hAnsi="Arial" w:cs="Arial"/>
                <w:b/>
              </w:rPr>
            </w:pPr>
            <w:r w:rsidRPr="00617E5E">
              <w:rPr>
                <w:rFonts w:ascii="Arial" w:hAnsi="Arial" w:cs="Arial"/>
                <w:b/>
              </w:rPr>
              <w:t>Severity</w:t>
            </w:r>
          </w:p>
        </w:tc>
        <w:tc>
          <w:tcPr>
            <w:tcW w:w="631" w:type="pct"/>
            <w:shd w:val="clear" w:color="auto" w:fill="C6D9F1" w:themeFill="text2" w:themeFillTint="33"/>
          </w:tcPr>
          <w:p w14:paraId="59E21453" w14:textId="5ADAA0E0" w:rsidR="00090DCA" w:rsidRPr="00617E5E" w:rsidRDefault="00090DCA" w:rsidP="00090DCA">
            <w:pPr>
              <w:keepNext/>
              <w:keepLines/>
              <w:jc w:val="center"/>
              <w:rPr>
                <w:rFonts w:ascii="Arial" w:hAnsi="Arial" w:cs="Arial"/>
                <w:b/>
              </w:rPr>
            </w:pPr>
            <w:r w:rsidRPr="00617E5E">
              <w:rPr>
                <w:rFonts w:ascii="Arial" w:hAnsi="Arial" w:cs="Arial"/>
                <w:b/>
              </w:rPr>
              <w:t>Development Phase</w:t>
            </w:r>
          </w:p>
        </w:tc>
        <w:tc>
          <w:tcPr>
            <w:tcW w:w="1740" w:type="pct"/>
            <w:shd w:val="clear" w:color="auto" w:fill="C6D9F1" w:themeFill="text2" w:themeFillTint="33"/>
          </w:tcPr>
          <w:p w14:paraId="6E880019" w14:textId="37630487" w:rsidR="00090DCA" w:rsidRPr="00617E5E" w:rsidRDefault="00090DCA" w:rsidP="00090DCA">
            <w:pPr>
              <w:keepNext/>
              <w:keepLines/>
              <w:jc w:val="center"/>
              <w:rPr>
                <w:rFonts w:ascii="Arial" w:hAnsi="Arial" w:cs="Arial"/>
                <w:b/>
              </w:rPr>
            </w:pPr>
            <w:r w:rsidRPr="00617E5E">
              <w:rPr>
                <w:rFonts w:ascii="Arial" w:hAnsi="Arial" w:cs="Arial"/>
                <w:b/>
              </w:rPr>
              <w:t>Mitigation Actions</w:t>
            </w:r>
          </w:p>
        </w:tc>
      </w:tr>
      <w:tr w:rsidR="00090DCA" w:rsidRPr="00617E5E" w14:paraId="4EDCB361" w14:textId="77777777" w:rsidTr="00B163E4">
        <w:tc>
          <w:tcPr>
            <w:tcW w:w="549" w:type="pct"/>
            <w:vAlign w:val="center"/>
          </w:tcPr>
          <w:p w14:paraId="4838B161" w14:textId="77777777" w:rsidR="00090DCA" w:rsidRPr="00617E5E" w:rsidRDefault="00090DCA" w:rsidP="00090DCA">
            <w:pPr>
              <w:keepNext/>
              <w:keepLines/>
              <w:jc w:val="center"/>
              <w:rPr>
                <w:rFonts w:ascii="Arial" w:hAnsi="Arial" w:cs="Arial"/>
              </w:rPr>
            </w:pPr>
            <w:r w:rsidRPr="00617E5E">
              <w:rPr>
                <w:rFonts w:ascii="Arial" w:hAnsi="Arial" w:cs="Arial"/>
              </w:rPr>
              <w:t>R.1</w:t>
            </w:r>
          </w:p>
        </w:tc>
        <w:tc>
          <w:tcPr>
            <w:tcW w:w="1007" w:type="pct"/>
            <w:vAlign w:val="center"/>
          </w:tcPr>
          <w:p w14:paraId="41F9A9C9" w14:textId="77777777" w:rsidR="00090DCA" w:rsidRPr="00617E5E" w:rsidRDefault="00090DCA" w:rsidP="00090DCA">
            <w:pPr>
              <w:keepNext/>
              <w:keepLines/>
              <w:jc w:val="center"/>
              <w:rPr>
                <w:rFonts w:ascii="Arial" w:hAnsi="Arial" w:cs="Arial"/>
                <w:color w:val="FF0000"/>
                <w:highlight w:val="yellow"/>
              </w:rPr>
            </w:pPr>
            <w:r w:rsidRPr="00617E5E">
              <w:rPr>
                <w:rFonts w:ascii="Arial" w:eastAsiaTheme="majorEastAsia" w:hAnsi="Arial" w:cs="Arial"/>
                <w:color w:val="FF0000"/>
                <w:highlight w:val="yellow"/>
                <w:lang w:val="en-US" w:eastAsia="ja-JP"/>
              </w:rPr>
              <w:t>……</w:t>
            </w:r>
          </w:p>
        </w:tc>
        <w:tc>
          <w:tcPr>
            <w:tcW w:w="536" w:type="pct"/>
            <w:vAlign w:val="center"/>
          </w:tcPr>
          <w:p w14:paraId="21F34BCE" w14:textId="77777777" w:rsidR="00090DCA" w:rsidRPr="00617E5E" w:rsidRDefault="00090DCA" w:rsidP="00090DCA">
            <w:pPr>
              <w:keepNext/>
              <w:keepLines/>
              <w:jc w:val="center"/>
              <w:rPr>
                <w:rFonts w:ascii="Arial" w:hAnsi="Arial" w:cs="Arial"/>
                <w:color w:val="FF0000"/>
                <w:highlight w:val="yellow"/>
              </w:rPr>
            </w:pPr>
            <w:r w:rsidRPr="00617E5E">
              <w:rPr>
                <w:rFonts w:ascii="Arial" w:hAnsi="Arial" w:cs="Arial"/>
                <w:color w:val="FF0000"/>
                <w:highlight w:val="yellow"/>
              </w:rPr>
              <w:t>low/medium/high</w:t>
            </w:r>
          </w:p>
        </w:tc>
        <w:tc>
          <w:tcPr>
            <w:tcW w:w="535" w:type="pct"/>
            <w:vAlign w:val="center"/>
          </w:tcPr>
          <w:p w14:paraId="0DAFD1C4" w14:textId="77777777" w:rsidR="00090DCA" w:rsidRPr="00617E5E" w:rsidRDefault="00090DCA" w:rsidP="00090DCA">
            <w:pPr>
              <w:keepNext/>
              <w:keepLines/>
              <w:jc w:val="center"/>
              <w:rPr>
                <w:rFonts w:ascii="Arial" w:hAnsi="Arial" w:cs="Arial"/>
                <w:color w:val="FF0000"/>
                <w:highlight w:val="yellow"/>
              </w:rPr>
            </w:pPr>
            <w:r w:rsidRPr="00617E5E">
              <w:rPr>
                <w:rFonts w:ascii="Arial" w:hAnsi="Arial" w:cs="Arial"/>
                <w:color w:val="FF0000"/>
                <w:highlight w:val="yellow"/>
              </w:rPr>
              <w:t>low/medium/high</w:t>
            </w:r>
          </w:p>
        </w:tc>
        <w:tc>
          <w:tcPr>
            <w:tcW w:w="631" w:type="pct"/>
            <w:vAlign w:val="center"/>
          </w:tcPr>
          <w:p w14:paraId="6EE2ABED" w14:textId="105A91E3" w:rsidR="00090DCA" w:rsidRPr="00617E5E" w:rsidRDefault="00090DCA" w:rsidP="00090DCA">
            <w:pPr>
              <w:keepNext/>
              <w:keepLines/>
              <w:jc w:val="center"/>
              <w:rPr>
                <w:rFonts w:ascii="Arial" w:eastAsiaTheme="majorEastAsia" w:hAnsi="Arial" w:cs="Arial"/>
                <w:color w:val="FF0000"/>
                <w:highlight w:val="yellow"/>
                <w:lang w:val="en-US" w:eastAsia="ja-JP"/>
              </w:rPr>
            </w:pPr>
            <w:r w:rsidRPr="00617E5E">
              <w:rPr>
                <w:rFonts w:ascii="Arial" w:hAnsi="Arial" w:cs="Arial"/>
                <w:color w:val="FF0000"/>
                <w:sz w:val="22"/>
                <w:highlight w:val="yellow"/>
              </w:rPr>
              <w:t>……Technology</w:t>
            </w:r>
          </w:p>
        </w:tc>
        <w:tc>
          <w:tcPr>
            <w:tcW w:w="1740" w:type="pct"/>
            <w:vAlign w:val="center"/>
          </w:tcPr>
          <w:p w14:paraId="4C0C3E43" w14:textId="6CB17DB7" w:rsidR="00090DCA" w:rsidRPr="00617E5E" w:rsidRDefault="00090DCA" w:rsidP="00090DCA">
            <w:pPr>
              <w:keepNext/>
              <w:keepLines/>
              <w:jc w:val="center"/>
              <w:rPr>
                <w:rFonts w:ascii="Arial" w:hAnsi="Arial" w:cs="Arial"/>
                <w:color w:val="FF0000"/>
                <w:sz w:val="22"/>
                <w:highlight w:val="yellow"/>
              </w:rPr>
            </w:pPr>
            <w:r w:rsidRPr="00617E5E">
              <w:rPr>
                <w:rFonts w:ascii="Arial" w:eastAsiaTheme="majorEastAsia" w:hAnsi="Arial" w:cs="Arial"/>
                <w:color w:val="FF0000"/>
                <w:highlight w:val="yellow"/>
                <w:lang w:val="en-US" w:eastAsia="ja-JP"/>
              </w:rPr>
              <w:t>……</w:t>
            </w:r>
          </w:p>
        </w:tc>
      </w:tr>
      <w:tr w:rsidR="00090DCA" w:rsidRPr="00617E5E" w14:paraId="43753AA1" w14:textId="77777777" w:rsidTr="00B163E4">
        <w:tc>
          <w:tcPr>
            <w:tcW w:w="549" w:type="pct"/>
            <w:vAlign w:val="center"/>
          </w:tcPr>
          <w:p w14:paraId="03DA6D3A" w14:textId="77777777" w:rsidR="00090DCA" w:rsidRPr="00617E5E" w:rsidRDefault="00090DCA" w:rsidP="00090DCA">
            <w:pPr>
              <w:keepNext/>
              <w:keepLines/>
              <w:jc w:val="center"/>
              <w:rPr>
                <w:rFonts w:ascii="Arial" w:hAnsi="Arial" w:cs="Arial"/>
              </w:rPr>
            </w:pPr>
            <w:r w:rsidRPr="00617E5E">
              <w:rPr>
                <w:rFonts w:ascii="Arial" w:eastAsiaTheme="majorEastAsia" w:hAnsi="Arial" w:cs="Arial"/>
                <w:lang w:val="en-US" w:eastAsia="ja-JP"/>
              </w:rPr>
              <w:t>R.2</w:t>
            </w:r>
          </w:p>
        </w:tc>
        <w:tc>
          <w:tcPr>
            <w:tcW w:w="1007" w:type="pct"/>
            <w:vAlign w:val="center"/>
          </w:tcPr>
          <w:p w14:paraId="6D9D0D81" w14:textId="77777777" w:rsidR="00090DCA" w:rsidRPr="00617E5E" w:rsidRDefault="00090DCA" w:rsidP="00090DCA">
            <w:pPr>
              <w:keepNext/>
              <w:keepLines/>
              <w:jc w:val="center"/>
              <w:rPr>
                <w:rFonts w:ascii="Arial" w:hAnsi="Arial" w:cs="Arial"/>
                <w:color w:val="FF0000"/>
                <w:highlight w:val="yellow"/>
              </w:rPr>
            </w:pPr>
            <w:r w:rsidRPr="00617E5E">
              <w:rPr>
                <w:rFonts w:ascii="Arial" w:eastAsiaTheme="majorEastAsia" w:hAnsi="Arial" w:cs="Arial"/>
                <w:color w:val="FF0000"/>
                <w:highlight w:val="yellow"/>
                <w:lang w:val="en-US" w:eastAsia="ja-JP"/>
              </w:rPr>
              <w:t>……</w:t>
            </w:r>
          </w:p>
        </w:tc>
        <w:tc>
          <w:tcPr>
            <w:tcW w:w="536" w:type="pct"/>
          </w:tcPr>
          <w:p w14:paraId="3D1BF9FC" w14:textId="77777777" w:rsidR="00090DCA" w:rsidRPr="00617E5E" w:rsidRDefault="00090DCA" w:rsidP="00090DCA">
            <w:pPr>
              <w:keepNext/>
              <w:keepLines/>
              <w:jc w:val="center"/>
              <w:rPr>
                <w:rFonts w:ascii="Arial" w:hAnsi="Arial" w:cs="Arial"/>
                <w:color w:val="FF0000"/>
                <w:highlight w:val="yellow"/>
              </w:rPr>
            </w:pPr>
            <w:r w:rsidRPr="00617E5E">
              <w:rPr>
                <w:rFonts w:ascii="Arial" w:hAnsi="Arial" w:cs="Arial"/>
                <w:color w:val="FF0000"/>
                <w:highlight w:val="yellow"/>
              </w:rPr>
              <w:t>low/medium/high</w:t>
            </w:r>
          </w:p>
        </w:tc>
        <w:tc>
          <w:tcPr>
            <w:tcW w:w="535" w:type="pct"/>
          </w:tcPr>
          <w:p w14:paraId="75521694" w14:textId="77777777" w:rsidR="00090DCA" w:rsidRPr="00617E5E" w:rsidRDefault="00090DCA" w:rsidP="00090DCA">
            <w:pPr>
              <w:keepNext/>
              <w:keepLines/>
              <w:jc w:val="center"/>
              <w:rPr>
                <w:rFonts w:ascii="Arial" w:hAnsi="Arial" w:cs="Arial"/>
                <w:color w:val="FF0000"/>
                <w:highlight w:val="yellow"/>
              </w:rPr>
            </w:pPr>
            <w:r w:rsidRPr="00617E5E">
              <w:rPr>
                <w:rFonts w:ascii="Arial" w:hAnsi="Arial" w:cs="Arial"/>
                <w:color w:val="FF0000"/>
                <w:highlight w:val="yellow"/>
              </w:rPr>
              <w:t>low/medium/high</w:t>
            </w:r>
          </w:p>
        </w:tc>
        <w:tc>
          <w:tcPr>
            <w:tcW w:w="631" w:type="pct"/>
            <w:vAlign w:val="center"/>
          </w:tcPr>
          <w:p w14:paraId="348DCD24" w14:textId="7D9B6324" w:rsidR="00090DCA" w:rsidRPr="00617E5E" w:rsidRDefault="00090DCA" w:rsidP="00090DCA">
            <w:pPr>
              <w:keepNext/>
              <w:keepLines/>
              <w:jc w:val="center"/>
              <w:rPr>
                <w:rFonts w:ascii="Arial" w:eastAsiaTheme="majorEastAsia" w:hAnsi="Arial" w:cs="Arial"/>
                <w:color w:val="FF0000"/>
                <w:highlight w:val="yellow"/>
                <w:lang w:val="en-US" w:eastAsia="ja-JP"/>
              </w:rPr>
            </w:pPr>
            <w:r w:rsidRPr="00617E5E">
              <w:rPr>
                <w:rFonts w:ascii="Arial" w:hAnsi="Arial" w:cs="Arial"/>
                <w:color w:val="FF0000"/>
                <w:sz w:val="22"/>
                <w:highlight w:val="yellow"/>
              </w:rPr>
              <w:t>……Product</w:t>
            </w:r>
          </w:p>
        </w:tc>
        <w:tc>
          <w:tcPr>
            <w:tcW w:w="1740" w:type="pct"/>
            <w:vAlign w:val="center"/>
          </w:tcPr>
          <w:p w14:paraId="6ED72972" w14:textId="7030CB0A" w:rsidR="00090DCA" w:rsidRPr="00617E5E" w:rsidRDefault="00090DCA" w:rsidP="00090DCA">
            <w:pPr>
              <w:keepNext/>
              <w:keepLines/>
              <w:jc w:val="center"/>
              <w:rPr>
                <w:rFonts w:ascii="Arial" w:hAnsi="Arial" w:cs="Arial"/>
                <w:color w:val="FF0000"/>
                <w:sz w:val="22"/>
                <w:highlight w:val="yellow"/>
              </w:rPr>
            </w:pPr>
            <w:r w:rsidRPr="00617E5E">
              <w:rPr>
                <w:rFonts w:ascii="Arial" w:eastAsiaTheme="majorEastAsia" w:hAnsi="Arial" w:cs="Arial"/>
                <w:color w:val="FF0000"/>
                <w:highlight w:val="yellow"/>
                <w:lang w:val="en-US" w:eastAsia="ja-JP"/>
              </w:rPr>
              <w:t>……</w:t>
            </w:r>
          </w:p>
        </w:tc>
      </w:tr>
      <w:tr w:rsidR="00090DCA" w:rsidRPr="00617E5E" w14:paraId="567E1261" w14:textId="77777777" w:rsidTr="00B163E4">
        <w:tc>
          <w:tcPr>
            <w:tcW w:w="549" w:type="pct"/>
            <w:vAlign w:val="center"/>
          </w:tcPr>
          <w:p w14:paraId="035716F9" w14:textId="77777777" w:rsidR="00090DCA" w:rsidRPr="00617E5E" w:rsidRDefault="00090DCA" w:rsidP="00090DCA">
            <w:pPr>
              <w:keepNext/>
              <w:keepLines/>
              <w:jc w:val="center"/>
              <w:rPr>
                <w:rFonts w:ascii="Arial" w:hAnsi="Arial" w:cs="Arial"/>
              </w:rPr>
            </w:pPr>
            <w:r w:rsidRPr="00617E5E">
              <w:rPr>
                <w:rFonts w:ascii="Arial" w:eastAsiaTheme="majorEastAsia" w:hAnsi="Arial" w:cs="Arial"/>
                <w:color w:val="FF0000"/>
                <w:lang w:val="en-US" w:eastAsia="ja-JP"/>
              </w:rPr>
              <w:t>……</w:t>
            </w:r>
          </w:p>
        </w:tc>
        <w:tc>
          <w:tcPr>
            <w:tcW w:w="1007" w:type="pct"/>
            <w:vAlign w:val="center"/>
          </w:tcPr>
          <w:p w14:paraId="3F18F1D3" w14:textId="77777777" w:rsidR="00090DCA" w:rsidRPr="00617E5E" w:rsidRDefault="00090DCA" w:rsidP="00090DCA">
            <w:pPr>
              <w:keepNext/>
              <w:keepLines/>
              <w:jc w:val="center"/>
              <w:rPr>
                <w:rFonts w:ascii="Arial" w:hAnsi="Arial" w:cs="Arial"/>
                <w:color w:val="FF0000"/>
                <w:highlight w:val="yellow"/>
              </w:rPr>
            </w:pPr>
            <w:r w:rsidRPr="00617E5E">
              <w:rPr>
                <w:rFonts w:ascii="Arial" w:eastAsiaTheme="majorEastAsia" w:hAnsi="Arial" w:cs="Arial"/>
                <w:color w:val="FF0000"/>
                <w:highlight w:val="yellow"/>
                <w:lang w:val="en-US" w:eastAsia="ja-JP"/>
              </w:rPr>
              <w:t>……</w:t>
            </w:r>
          </w:p>
        </w:tc>
        <w:tc>
          <w:tcPr>
            <w:tcW w:w="536" w:type="pct"/>
            <w:vAlign w:val="center"/>
          </w:tcPr>
          <w:p w14:paraId="3B01FB4D" w14:textId="77777777" w:rsidR="00090DCA" w:rsidRPr="00617E5E" w:rsidRDefault="00090DCA" w:rsidP="00090DCA">
            <w:pPr>
              <w:keepNext/>
              <w:keepLines/>
              <w:jc w:val="center"/>
              <w:rPr>
                <w:rFonts w:ascii="Arial" w:hAnsi="Arial" w:cs="Arial"/>
                <w:color w:val="FF0000"/>
                <w:highlight w:val="yellow"/>
              </w:rPr>
            </w:pPr>
            <w:r w:rsidRPr="00617E5E">
              <w:rPr>
                <w:rFonts w:ascii="Arial" w:eastAsiaTheme="minorHAnsi" w:hAnsi="Arial" w:cs="Arial"/>
                <w:color w:val="FF0000"/>
                <w:highlight w:val="yellow"/>
              </w:rPr>
              <w:t>……</w:t>
            </w:r>
          </w:p>
        </w:tc>
        <w:tc>
          <w:tcPr>
            <w:tcW w:w="535" w:type="pct"/>
            <w:vAlign w:val="center"/>
          </w:tcPr>
          <w:p w14:paraId="56129608" w14:textId="77777777" w:rsidR="00090DCA" w:rsidRPr="00617E5E" w:rsidRDefault="00090DCA" w:rsidP="00090DCA">
            <w:pPr>
              <w:keepNext/>
              <w:keepLines/>
              <w:jc w:val="center"/>
              <w:rPr>
                <w:rFonts w:ascii="Arial" w:hAnsi="Arial" w:cs="Arial"/>
                <w:color w:val="FF0000"/>
                <w:highlight w:val="yellow"/>
              </w:rPr>
            </w:pPr>
            <w:r w:rsidRPr="00617E5E">
              <w:rPr>
                <w:rFonts w:ascii="Arial" w:eastAsiaTheme="minorHAnsi" w:hAnsi="Arial" w:cs="Arial"/>
                <w:color w:val="FF0000"/>
                <w:highlight w:val="yellow"/>
              </w:rPr>
              <w:t>……</w:t>
            </w:r>
          </w:p>
        </w:tc>
        <w:tc>
          <w:tcPr>
            <w:tcW w:w="631" w:type="pct"/>
            <w:vAlign w:val="center"/>
          </w:tcPr>
          <w:p w14:paraId="64FF091B" w14:textId="4D374653" w:rsidR="00090DCA" w:rsidRPr="00617E5E" w:rsidRDefault="00090DCA" w:rsidP="00090DCA">
            <w:pPr>
              <w:keepNext/>
              <w:keepLines/>
              <w:jc w:val="center"/>
              <w:rPr>
                <w:rFonts w:ascii="Arial" w:hAnsi="Arial" w:cs="Arial"/>
                <w:color w:val="FF0000"/>
                <w:sz w:val="22"/>
                <w:highlight w:val="yellow"/>
              </w:rPr>
            </w:pPr>
            <w:r w:rsidRPr="00617E5E">
              <w:rPr>
                <w:rFonts w:ascii="Arial" w:hAnsi="Arial" w:cs="Arial"/>
                <w:color w:val="FF0000"/>
                <w:sz w:val="22"/>
                <w:highlight w:val="yellow"/>
              </w:rPr>
              <w:t>……</w:t>
            </w:r>
          </w:p>
        </w:tc>
        <w:tc>
          <w:tcPr>
            <w:tcW w:w="1740" w:type="pct"/>
            <w:vAlign w:val="center"/>
          </w:tcPr>
          <w:p w14:paraId="11D2F8EC" w14:textId="1AEA3EB0" w:rsidR="00090DCA" w:rsidRPr="00617E5E" w:rsidRDefault="00090DCA" w:rsidP="00090DCA">
            <w:pPr>
              <w:keepNext/>
              <w:keepLines/>
              <w:jc w:val="center"/>
              <w:rPr>
                <w:rFonts w:ascii="Arial" w:hAnsi="Arial" w:cs="Arial"/>
                <w:color w:val="FF0000"/>
                <w:sz w:val="22"/>
                <w:highlight w:val="yellow"/>
              </w:rPr>
            </w:pPr>
            <w:r w:rsidRPr="00617E5E">
              <w:rPr>
                <w:rFonts w:ascii="Arial" w:hAnsi="Arial" w:cs="Arial"/>
                <w:color w:val="FF0000"/>
                <w:sz w:val="22"/>
                <w:highlight w:val="yellow"/>
              </w:rPr>
              <w:t>……</w:t>
            </w:r>
          </w:p>
        </w:tc>
      </w:tr>
    </w:tbl>
    <w:p w14:paraId="506A2809" w14:textId="77777777" w:rsidR="002C4ACB" w:rsidRPr="00617E5E" w:rsidRDefault="002C4ACB" w:rsidP="00E22D8F">
      <w:pPr>
        <w:pStyle w:val="BodytextJustified"/>
        <w:rPr>
          <w:rFonts w:ascii="Arial" w:hAnsi="Arial" w:cs="Arial"/>
        </w:rPr>
      </w:pPr>
    </w:p>
    <w:p w14:paraId="03028EEE" w14:textId="77777777" w:rsidR="00E22D8F" w:rsidRPr="00617E5E" w:rsidRDefault="00E22D8F" w:rsidP="00BE6A87">
      <w:pPr>
        <w:pStyle w:val="Instruction"/>
        <w:jc w:val="left"/>
        <w:rPr>
          <w:rFonts w:ascii="Arial" w:hAnsi="Arial" w:cs="Arial"/>
        </w:rPr>
      </w:pPr>
      <w:r w:rsidRPr="00617E5E">
        <w:rPr>
          <w:rFonts w:ascii="Arial" w:hAnsi="Arial" w:cs="Arial"/>
        </w:rPr>
        <w:t>Provide further information below as required to properly explain the risk mitigation strategy and plans</w:t>
      </w:r>
    </w:p>
    <w:p w14:paraId="1431E554" w14:textId="38F0C931" w:rsidR="00E22D8F" w:rsidRPr="00617E5E" w:rsidRDefault="00E22D8F" w:rsidP="00E22D8F">
      <w:pPr>
        <w:pStyle w:val="BodytextJustified"/>
        <w:rPr>
          <w:rFonts w:ascii="Arial" w:hAnsi="Arial" w:cs="Arial"/>
          <w:highlight w:val="yellow"/>
        </w:rPr>
      </w:pPr>
      <w:r w:rsidRPr="00617E5E">
        <w:rPr>
          <w:rFonts w:ascii="Arial" w:hAnsi="Arial" w:cs="Arial"/>
          <w:highlight w:val="yellow"/>
        </w:rPr>
        <w:t xml:space="preserve">The risk mitigation plan is </w:t>
      </w:r>
      <w:r w:rsidRPr="00617E5E">
        <w:rPr>
          <w:rFonts w:ascii="Arial" w:hAnsi="Arial" w:cs="Arial"/>
          <w:color w:val="FF0000"/>
          <w:highlight w:val="yellow"/>
        </w:rPr>
        <w:t>…</w:t>
      </w:r>
      <w:r w:rsidR="00F76612" w:rsidRPr="00617E5E">
        <w:rPr>
          <w:rFonts w:ascii="Arial" w:hAnsi="Arial" w:cs="Arial"/>
          <w:color w:val="FF0000"/>
          <w:highlight w:val="yellow"/>
        </w:rPr>
        <w:t>...</w:t>
      </w:r>
    </w:p>
    <w:p w14:paraId="4292B2A3" w14:textId="4DBE0F29" w:rsidR="006B31EE" w:rsidRPr="00617E5E" w:rsidRDefault="00E22D8F" w:rsidP="00E22D8F">
      <w:pPr>
        <w:pStyle w:val="BodytextJustified"/>
        <w:rPr>
          <w:rFonts w:ascii="Arial" w:hAnsi="Arial" w:cs="Arial"/>
        </w:rPr>
      </w:pPr>
      <w:r w:rsidRPr="00617E5E">
        <w:rPr>
          <w:rFonts w:ascii="Arial" w:hAnsi="Arial" w:cs="Arial"/>
          <w:highlight w:val="yellow"/>
        </w:rPr>
        <w:t xml:space="preserve">The risk management plan can be found in </w:t>
      </w:r>
      <w:r w:rsidRPr="00617E5E">
        <w:rPr>
          <w:rFonts w:ascii="Arial" w:hAnsi="Arial" w:cs="Arial"/>
          <w:color w:val="FF0000"/>
          <w:highlight w:val="yellow"/>
        </w:rPr>
        <w:t>…</w:t>
      </w:r>
      <w:r w:rsidR="00F76612" w:rsidRPr="00617E5E">
        <w:rPr>
          <w:rFonts w:ascii="Arial" w:hAnsi="Arial" w:cs="Arial"/>
          <w:color w:val="FF0000"/>
          <w:highlight w:val="yellow"/>
        </w:rPr>
        <w:t>...</w:t>
      </w:r>
      <w:r w:rsidRPr="00617E5E">
        <w:rPr>
          <w:rFonts w:ascii="Arial" w:hAnsi="Arial" w:cs="Arial"/>
          <w:highlight w:val="yellow"/>
        </w:rPr>
        <w:t>.</w:t>
      </w:r>
    </w:p>
    <w:p w14:paraId="6F06135A" w14:textId="77777777" w:rsidR="005B3FA0" w:rsidRPr="00617E5E" w:rsidRDefault="005B3FA0" w:rsidP="00BE6A87">
      <w:pPr>
        <w:pStyle w:val="Instruction"/>
        <w:jc w:val="left"/>
        <w:rPr>
          <w:rFonts w:ascii="Arial" w:hAnsi="Arial" w:cs="Arial"/>
          <w:highlight w:val="yellow"/>
        </w:rPr>
      </w:pPr>
    </w:p>
    <w:bookmarkEnd w:id="339"/>
    <w:p w14:paraId="270706E3" w14:textId="77777777" w:rsidR="00E27190" w:rsidRPr="00617E5E" w:rsidRDefault="00E27190" w:rsidP="00AD35C5">
      <w:pPr>
        <w:spacing w:before="40" w:line="240" w:lineRule="atLeast"/>
        <w:rPr>
          <w:rFonts w:ascii="Arial" w:hAnsi="Arial" w:cs="Arial"/>
          <w:color w:val="FF0000"/>
        </w:rPr>
      </w:pPr>
    </w:p>
    <w:p w14:paraId="7C29FC1B" w14:textId="780339C9" w:rsidR="003B6A63" w:rsidRPr="00617E5E" w:rsidRDefault="003B6A63" w:rsidP="00AD35C5">
      <w:pPr>
        <w:spacing w:before="40" w:line="240" w:lineRule="atLeast"/>
        <w:rPr>
          <w:rFonts w:ascii="Arial" w:hAnsi="Arial" w:cs="Arial"/>
        </w:rPr>
        <w:sectPr w:rsidR="003B6A63" w:rsidRPr="00617E5E" w:rsidSect="00E27190">
          <w:pgSz w:w="16840" w:h="11907" w:orient="landscape" w:code="9"/>
          <w:pgMar w:top="1134" w:right="1134" w:bottom="1106" w:left="1134" w:header="567" w:footer="567" w:gutter="0"/>
          <w:cols w:space="708"/>
          <w:docGrid w:linePitch="360"/>
        </w:sectPr>
      </w:pPr>
    </w:p>
    <w:p w14:paraId="54F30851" w14:textId="05A1ECFA" w:rsidR="000A4418" w:rsidRPr="00617E5E" w:rsidRDefault="0082657C" w:rsidP="000A4418">
      <w:pPr>
        <w:pStyle w:val="Heading1"/>
        <w:rPr>
          <w:rFonts w:ascii="Arial" w:hAnsi="Arial" w:cs="Arial"/>
          <w:color w:val="A6A6A6" w:themeColor="background1" w:themeShade="A6"/>
        </w:rPr>
      </w:pPr>
      <w:bookmarkStart w:id="343" w:name="_Toc147752806"/>
      <w:bookmarkStart w:id="344" w:name="_Toc334886723"/>
      <w:r w:rsidRPr="00617E5E">
        <w:rPr>
          <w:rFonts w:ascii="Arial" w:hAnsi="Arial" w:cs="Arial"/>
          <w:color w:val="A6A6A6" w:themeColor="background1" w:themeShade="A6"/>
        </w:rPr>
        <w:lastRenderedPageBreak/>
        <w:t xml:space="preserve">Information </w:t>
      </w:r>
      <w:r w:rsidR="000A4418" w:rsidRPr="00617E5E">
        <w:rPr>
          <w:rFonts w:ascii="Arial" w:hAnsi="Arial" w:cs="Arial"/>
          <w:color w:val="A6A6A6" w:themeColor="background1" w:themeShade="A6"/>
        </w:rPr>
        <w:t>Security</w:t>
      </w:r>
      <w:r w:rsidR="00D806CA" w:rsidRPr="00617E5E">
        <w:rPr>
          <w:rFonts w:ascii="Arial" w:hAnsi="Arial" w:cs="Arial"/>
          <w:color w:val="A6A6A6" w:themeColor="background1" w:themeShade="A6"/>
        </w:rPr>
        <w:t xml:space="preserve">, Security </w:t>
      </w:r>
      <w:r w:rsidR="000A4418" w:rsidRPr="00617E5E">
        <w:rPr>
          <w:rFonts w:ascii="Arial" w:hAnsi="Arial" w:cs="Arial"/>
          <w:color w:val="A6A6A6" w:themeColor="background1" w:themeShade="A6"/>
        </w:rPr>
        <w:t>Risk Analysis and Treatment Plan</w:t>
      </w:r>
      <w:bookmarkEnd w:id="343"/>
    </w:p>
    <w:p w14:paraId="153D5D2F" w14:textId="069DFC3C" w:rsidR="0082657C" w:rsidRPr="00617E5E" w:rsidRDefault="0082657C" w:rsidP="002E0212">
      <w:pPr>
        <w:pStyle w:val="Instruction"/>
        <w:jc w:val="left"/>
        <w:rPr>
          <w:rFonts w:ascii="Arial" w:hAnsi="Arial" w:cs="Arial"/>
          <w:color w:val="A6A6A6" w:themeColor="background1" w:themeShade="A6"/>
          <w:highlight w:val="yellow"/>
        </w:rPr>
      </w:pPr>
      <w:r w:rsidRPr="00617E5E">
        <w:rPr>
          <w:rFonts w:ascii="Arial" w:hAnsi="Arial" w:cs="Arial"/>
          <w:color w:val="A6A6A6" w:themeColor="background1" w:themeShade="A6"/>
          <w:highlight w:val="yellow"/>
        </w:rPr>
        <w:t>To ensure the proper level of protection of the sensitive information it is required that a preliminary Security risk assessment is performed.</w:t>
      </w:r>
    </w:p>
    <w:p w14:paraId="74A0EA34" w14:textId="10AB4331" w:rsidR="00F8557D" w:rsidRPr="00617E5E" w:rsidRDefault="006D571A" w:rsidP="002E0212">
      <w:pPr>
        <w:pStyle w:val="Instruction"/>
        <w:jc w:val="left"/>
        <w:rPr>
          <w:rFonts w:ascii="Arial" w:hAnsi="Arial" w:cs="Arial"/>
          <w:color w:val="A6A6A6" w:themeColor="background1" w:themeShade="A6"/>
          <w:highlight w:val="yellow"/>
        </w:rPr>
      </w:pPr>
      <w:r w:rsidRPr="00617E5E">
        <w:rPr>
          <w:rFonts w:ascii="Arial" w:hAnsi="Arial" w:cs="Arial"/>
          <w:color w:val="A6A6A6" w:themeColor="background1" w:themeShade="A6"/>
          <w:highlight w:val="yellow"/>
        </w:rPr>
        <w:t>In case the preliminary security risk assessment has identified any activity outputs with sensitive data/information, t</w:t>
      </w:r>
      <w:r w:rsidR="00F8557D" w:rsidRPr="00617E5E">
        <w:rPr>
          <w:rFonts w:ascii="Arial" w:hAnsi="Arial" w:cs="Arial"/>
          <w:color w:val="A6A6A6" w:themeColor="background1" w:themeShade="A6"/>
          <w:highlight w:val="yellow"/>
        </w:rPr>
        <w:t xml:space="preserve">he following paragraph </w:t>
      </w:r>
      <w:r w:rsidRPr="00617E5E">
        <w:rPr>
          <w:rFonts w:ascii="Arial" w:hAnsi="Arial" w:cs="Arial"/>
          <w:color w:val="A6A6A6" w:themeColor="background1" w:themeShade="A6"/>
          <w:highlight w:val="yellow"/>
        </w:rPr>
        <w:t xml:space="preserve">shall </w:t>
      </w:r>
      <w:r w:rsidR="00F8557D" w:rsidRPr="00617E5E">
        <w:rPr>
          <w:rFonts w:ascii="Arial" w:hAnsi="Arial" w:cs="Arial"/>
          <w:color w:val="A6A6A6" w:themeColor="background1" w:themeShade="A6"/>
          <w:highlight w:val="yellow"/>
        </w:rPr>
        <w:t>present how security is integrated into the Project lifecycle and development plan, the process and frameworks to be applied, the outcome of the preliminary security assessment and planned secure development lifecycle.</w:t>
      </w:r>
    </w:p>
    <w:p w14:paraId="79254E24" w14:textId="353A4E95" w:rsidR="00F8557D" w:rsidRPr="00617E5E" w:rsidRDefault="00F8557D" w:rsidP="002E0212">
      <w:pPr>
        <w:pStyle w:val="Instruction"/>
        <w:jc w:val="left"/>
        <w:rPr>
          <w:rFonts w:ascii="Arial" w:hAnsi="Arial" w:cs="Arial"/>
          <w:color w:val="A6A6A6" w:themeColor="background1" w:themeShade="A6"/>
          <w:highlight w:val="yellow"/>
        </w:rPr>
      </w:pPr>
      <w:r w:rsidRPr="00617E5E">
        <w:rPr>
          <w:rFonts w:ascii="Arial" w:hAnsi="Arial" w:cs="Arial"/>
          <w:color w:val="A6A6A6" w:themeColor="background1" w:themeShade="A6"/>
          <w:highlight w:val="yellow"/>
        </w:rPr>
        <w:t>It is expected that this section, or the one on the Design Development</w:t>
      </w:r>
      <w:r w:rsidR="00404C50" w:rsidRPr="00617E5E">
        <w:rPr>
          <w:rFonts w:ascii="Arial" w:hAnsi="Arial" w:cs="Arial"/>
          <w:color w:val="A6A6A6" w:themeColor="background1" w:themeShade="A6"/>
          <w:highlight w:val="yellow"/>
        </w:rPr>
        <w:t xml:space="preserve"> (par. 9.3)</w:t>
      </w:r>
      <w:r w:rsidRPr="00617E5E">
        <w:rPr>
          <w:rFonts w:ascii="Arial" w:hAnsi="Arial" w:cs="Arial"/>
          <w:color w:val="A6A6A6" w:themeColor="background1" w:themeShade="A6"/>
          <w:highlight w:val="yellow"/>
        </w:rPr>
        <w:t>, includes an overview of the intended Secure Development Lifecycle that will highlight the security activities.</w:t>
      </w:r>
    </w:p>
    <w:p w14:paraId="2733ACAC" w14:textId="77777777" w:rsidR="00F8557D" w:rsidRPr="00617E5E" w:rsidRDefault="00F8557D" w:rsidP="002E0212">
      <w:pPr>
        <w:pStyle w:val="Instruction"/>
        <w:jc w:val="left"/>
        <w:rPr>
          <w:rFonts w:ascii="Arial" w:hAnsi="Arial" w:cs="Arial"/>
          <w:color w:val="A6A6A6" w:themeColor="background1" w:themeShade="A6"/>
          <w:highlight w:val="yellow"/>
        </w:rPr>
      </w:pPr>
      <w:r w:rsidRPr="00617E5E">
        <w:rPr>
          <w:rFonts w:ascii="Arial" w:hAnsi="Arial" w:cs="Arial"/>
          <w:color w:val="A6A6A6" w:themeColor="background1" w:themeShade="A6"/>
          <w:highlight w:val="yellow"/>
        </w:rPr>
        <w:t>It is expected that this section illustrates the type of service/capability, the type of data/information and identification of the main assets.</w:t>
      </w:r>
    </w:p>
    <w:p w14:paraId="0474040D" w14:textId="12F8402E" w:rsidR="00F8557D" w:rsidRPr="00617E5E" w:rsidRDefault="00F8557D" w:rsidP="002E0212">
      <w:pPr>
        <w:pStyle w:val="Instruction"/>
        <w:jc w:val="left"/>
        <w:rPr>
          <w:rFonts w:ascii="Arial" w:hAnsi="Arial" w:cs="Arial"/>
          <w:color w:val="A6A6A6" w:themeColor="background1" w:themeShade="A6"/>
          <w:highlight w:val="yellow"/>
        </w:rPr>
      </w:pPr>
      <w:r w:rsidRPr="00617E5E">
        <w:rPr>
          <w:rFonts w:ascii="Arial" w:hAnsi="Arial" w:cs="Arial"/>
          <w:color w:val="A6A6A6" w:themeColor="background1" w:themeShade="A6"/>
          <w:highlight w:val="yellow"/>
        </w:rPr>
        <w:t xml:space="preserve">It is expected that this section illustrates the </w:t>
      </w:r>
      <w:r w:rsidR="00404C50" w:rsidRPr="00617E5E">
        <w:rPr>
          <w:rFonts w:ascii="Arial" w:hAnsi="Arial" w:cs="Arial"/>
          <w:color w:val="A6A6A6" w:themeColor="background1" w:themeShade="A6"/>
          <w:highlight w:val="yellow"/>
        </w:rPr>
        <w:t xml:space="preserve">required </w:t>
      </w:r>
      <w:r w:rsidRPr="00617E5E">
        <w:rPr>
          <w:rFonts w:ascii="Arial" w:hAnsi="Arial" w:cs="Arial"/>
          <w:color w:val="A6A6A6" w:themeColor="background1" w:themeShade="A6"/>
          <w:highlight w:val="yellow"/>
        </w:rPr>
        <w:t>Information Security properties associated to the previously defined information assets. This mapping shall allow the identification of the correct level of sensitivity.</w:t>
      </w:r>
    </w:p>
    <w:p w14:paraId="71CC17B9" w14:textId="58C2EEBD" w:rsidR="00F8557D" w:rsidRPr="00617E5E" w:rsidRDefault="00F8557D" w:rsidP="002E0212">
      <w:pPr>
        <w:pStyle w:val="Instruction"/>
        <w:jc w:val="left"/>
        <w:rPr>
          <w:rFonts w:ascii="Arial" w:hAnsi="Arial" w:cs="Arial"/>
          <w:color w:val="A6A6A6" w:themeColor="background1" w:themeShade="A6"/>
          <w:highlight w:val="yellow"/>
        </w:rPr>
      </w:pPr>
      <w:r w:rsidRPr="00617E5E">
        <w:rPr>
          <w:rFonts w:ascii="Arial" w:hAnsi="Arial" w:cs="Arial"/>
          <w:color w:val="A6A6A6" w:themeColor="background1" w:themeShade="A6"/>
          <w:highlight w:val="yellow"/>
        </w:rPr>
        <w:t>Where possible and relevant, include paragraphs/subsection/reference detailing the methods used and a first iteration of the preliminary risk analysis with the related risk treatments (e.g. mitigations/controls needed) that will be included and the residual risks.</w:t>
      </w:r>
    </w:p>
    <w:p w14:paraId="39E5F8AE" w14:textId="06E9DF23" w:rsidR="00F8557D" w:rsidRPr="00617E5E" w:rsidRDefault="00F8557D" w:rsidP="00FD4D0E">
      <w:pPr>
        <w:pStyle w:val="Instruction"/>
        <w:jc w:val="left"/>
        <w:rPr>
          <w:rFonts w:ascii="Arial" w:hAnsi="Arial" w:cs="Arial"/>
          <w:color w:val="A6A6A6" w:themeColor="background1" w:themeShade="A6"/>
        </w:rPr>
      </w:pPr>
      <w:r w:rsidRPr="00617E5E">
        <w:rPr>
          <w:rFonts w:ascii="Arial" w:hAnsi="Arial" w:cs="Arial"/>
          <w:color w:val="A6A6A6" w:themeColor="background1" w:themeShade="A6"/>
          <w:highlight w:val="yellow"/>
        </w:rPr>
        <w:t>Where possible and relevant (it is recommended to capture any specific security</w:t>
      </w:r>
      <w:r w:rsidR="0075278C" w:rsidRPr="00617E5E">
        <w:rPr>
          <w:rFonts w:ascii="Arial" w:hAnsi="Arial" w:cs="Arial"/>
          <w:color w:val="A6A6A6" w:themeColor="background1" w:themeShade="A6"/>
          <w:highlight w:val="yellow"/>
        </w:rPr>
        <w:t xml:space="preserve"> requirements</w:t>
      </w:r>
      <w:r w:rsidRPr="00617E5E">
        <w:rPr>
          <w:rFonts w:ascii="Arial" w:hAnsi="Arial" w:cs="Arial"/>
          <w:color w:val="A6A6A6" w:themeColor="background1" w:themeShade="A6"/>
          <w:highlight w:val="yellow"/>
        </w:rPr>
        <w:t xml:space="preserve"> validation</w:t>
      </w:r>
      <w:r w:rsidR="0075278C" w:rsidRPr="00617E5E">
        <w:rPr>
          <w:rFonts w:ascii="Arial" w:hAnsi="Arial" w:cs="Arial"/>
          <w:color w:val="A6A6A6" w:themeColor="background1" w:themeShade="A6"/>
          <w:highlight w:val="yellow"/>
        </w:rPr>
        <w:t>/certification</w:t>
      </w:r>
      <w:r w:rsidRPr="00617E5E">
        <w:rPr>
          <w:rStyle w:val="FootnoteReference"/>
          <w:rFonts w:ascii="Arial" w:hAnsi="Arial" w:cs="Arial"/>
          <w:color w:val="A6A6A6" w:themeColor="background1" w:themeShade="A6"/>
          <w:highlight w:val="yellow"/>
        </w:rPr>
        <w:footnoteReference w:id="2"/>
      </w:r>
      <w:r w:rsidRPr="00617E5E">
        <w:rPr>
          <w:rFonts w:ascii="Arial" w:hAnsi="Arial" w:cs="Arial"/>
          <w:color w:val="A6A6A6" w:themeColor="background1" w:themeShade="A6"/>
          <w:highlight w:val="yellow"/>
        </w:rPr>
        <w:t xml:space="preserve"> </w:t>
      </w:r>
      <w:r w:rsidR="0075278C" w:rsidRPr="00617E5E">
        <w:rPr>
          <w:rFonts w:ascii="Arial" w:hAnsi="Arial" w:cs="Arial"/>
          <w:color w:val="A6A6A6" w:themeColor="background1" w:themeShade="A6"/>
          <w:highlight w:val="yellow"/>
        </w:rPr>
        <w:t xml:space="preserve"> </w:t>
      </w:r>
      <w:r w:rsidRPr="00617E5E">
        <w:rPr>
          <w:rFonts w:ascii="Arial" w:hAnsi="Arial" w:cs="Arial"/>
          <w:color w:val="A6A6A6" w:themeColor="background1" w:themeShade="A6"/>
          <w:highlight w:val="yellow"/>
        </w:rPr>
        <w:t>into the development activities</w:t>
      </w:r>
      <w:r w:rsidR="0083148C" w:rsidRPr="00617E5E">
        <w:rPr>
          <w:rFonts w:ascii="Arial" w:hAnsi="Arial" w:cs="Arial"/>
          <w:color w:val="A6A6A6" w:themeColor="background1" w:themeShade="A6"/>
          <w:highlight w:val="yellow"/>
        </w:rPr>
        <w:t xml:space="preserve"> (see also par. 9.4)</w:t>
      </w:r>
      <w:r w:rsidRPr="00617E5E">
        <w:rPr>
          <w:rFonts w:ascii="Arial" w:eastAsiaTheme="minorHAnsi" w:hAnsi="Arial" w:cs="Arial"/>
          <w:color w:val="A6A6A6" w:themeColor="background1" w:themeShade="A6"/>
          <w:szCs w:val="20"/>
          <w:highlight w:val="yellow"/>
        </w:rPr>
        <w:t>.</w:t>
      </w:r>
    </w:p>
    <w:p w14:paraId="130BAF9C" w14:textId="77777777" w:rsidR="00D801F1" w:rsidRPr="00617E5E" w:rsidRDefault="00D801F1" w:rsidP="00D801F1">
      <w:pPr>
        <w:pStyle w:val="Heading1"/>
        <w:rPr>
          <w:rFonts w:ascii="Arial" w:hAnsi="Arial" w:cs="Arial"/>
          <w:color w:val="A6A6A6" w:themeColor="background1" w:themeShade="A6"/>
        </w:rPr>
      </w:pPr>
      <w:bookmarkStart w:id="345" w:name="_Objectives"/>
      <w:bookmarkStart w:id="346" w:name="_Ref25940069"/>
      <w:bookmarkStart w:id="347" w:name="_Ref25940082"/>
      <w:bookmarkStart w:id="348" w:name="_Toc26099377"/>
      <w:bookmarkStart w:id="349" w:name="_Toc26279563"/>
      <w:bookmarkStart w:id="350" w:name="_Toc140501466"/>
      <w:bookmarkStart w:id="351" w:name="_Toc147752807"/>
      <w:bookmarkEnd w:id="344"/>
      <w:bookmarkEnd w:id="345"/>
      <w:r w:rsidRPr="00617E5E">
        <w:rPr>
          <w:rFonts w:ascii="Arial" w:hAnsi="Arial" w:cs="Arial"/>
          <w:color w:val="A6A6A6" w:themeColor="background1" w:themeShade="A6"/>
        </w:rPr>
        <w:lastRenderedPageBreak/>
        <w:t>Ground Segment Demonstration Phase</w:t>
      </w:r>
      <w:bookmarkEnd w:id="346"/>
      <w:bookmarkEnd w:id="347"/>
      <w:bookmarkEnd w:id="348"/>
      <w:bookmarkEnd w:id="349"/>
      <w:bookmarkEnd w:id="350"/>
      <w:bookmarkEnd w:id="351"/>
    </w:p>
    <w:p w14:paraId="425CACC4" w14:textId="77777777" w:rsidR="00D801F1" w:rsidRPr="00617E5E" w:rsidRDefault="00D801F1" w:rsidP="00D801F1">
      <w:pPr>
        <w:pStyle w:val="Instruction"/>
        <w:jc w:val="left"/>
        <w:rPr>
          <w:rFonts w:ascii="Arial" w:hAnsi="Arial" w:cs="Arial"/>
          <w:color w:val="A6A6A6" w:themeColor="background1" w:themeShade="A6"/>
        </w:rPr>
      </w:pPr>
      <w:r w:rsidRPr="00617E5E">
        <w:rPr>
          <w:rFonts w:ascii="Arial" w:hAnsi="Arial" w:cs="Arial"/>
          <w:color w:val="A6A6A6" w:themeColor="background1" w:themeShade="A6"/>
        </w:rPr>
        <w:t>Include this section only if a Ground Segment or End-to-End System Demonstration Phase is proposed.</w:t>
      </w:r>
    </w:p>
    <w:p w14:paraId="785CC4C6" w14:textId="77777777" w:rsidR="00D801F1" w:rsidRPr="00617E5E" w:rsidRDefault="00D801F1" w:rsidP="002E0212">
      <w:pPr>
        <w:pStyle w:val="Heading2"/>
        <w:rPr>
          <w:rFonts w:ascii="Arial" w:hAnsi="Arial"/>
          <w:color w:val="A6A6A6" w:themeColor="background1" w:themeShade="A6"/>
        </w:rPr>
      </w:pPr>
      <w:bookmarkStart w:id="352" w:name="_Toc147752808"/>
      <w:r w:rsidRPr="00617E5E">
        <w:rPr>
          <w:rFonts w:ascii="Arial" w:hAnsi="Arial"/>
          <w:color w:val="A6A6A6" w:themeColor="background1" w:themeShade="A6"/>
        </w:rPr>
        <w:t>Stakeholder Statements</w:t>
      </w:r>
      <w:bookmarkEnd w:id="352"/>
    </w:p>
    <w:p w14:paraId="19F5DD83" w14:textId="77777777" w:rsidR="00D801F1" w:rsidRPr="00617E5E" w:rsidRDefault="00D801F1" w:rsidP="00D801F1">
      <w:pPr>
        <w:pStyle w:val="BodytextJustified"/>
        <w:rPr>
          <w:rFonts w:ascii="Arial" w:hAnsi="Arial" w:cs="Arial"/>
          <w:color w:val="A6A6A6" w:themeColor="background1" w:themeShade="A6"/>
        </w:rPr>
      </w:pPr>
      <w:r w:rsidRPr="00617E5E">
        <w:rPr>
          <w:rFonts w:ascii="Arial" w:hAnsi="Arial" w:cs="Arial"/>
          <w:color w:val="A6A6A6" w:themeColor="background1" w:themeShade="A6"/>
        </w:rPr>
        <w:t>The users and other stakeholders involved in the Demonstration Phase have issued statements confirming their participation in the operational validation of the End-to-End System and indicating their interest in the future use of the product and/or its commercial exploitation. Representatives of the user organisations involved in the trial utilisation of the product shall participate in the on-site acceptance test (SAT).</w:t>
      </w:r>
    </w:p>
    <w:p w14:paraId="083FAE8E" w14:textId="6A9A481D" w:rsidR="00D801F1" w:rsidRPr="00617E5E" w:rsidRDefault="00D801F1" w:rsidP="00D801F1">
      <w:pPr>
        <w:pStyle w:val="BodytextJustified"/>
        <w:rPr>
          <w:rFonts w:ascii="Arial" w:hAnsi="Arial" w:cs="Arial"/>
          <w:color w:val="A6A6A6" w:themeColor="background1" w:themeShade="A6"/>
        </w:rPr>
      </w:pPr>
      <w:r w:rsidRPr="00617E5E">
        <w:rPr>
          <w:rFonts w:ascii="Arial" w:hAnsi="Arial" w:cs="Arial"/>
          <w:color w:val="A6A6A6" w:themeColor="background1" w:themeShade="A6"/>
        </w:rPr>
        <w:t xml:space="preserve"> Alternatively, a statement detailing how the selected users and stakeholders in the demonstration phase represent the target market users should be provided. These statements are attached as Annex </w:t>
      </w:r>
      <w:r w:rsidR="00797C69" w:rsidRPr="00617E5E">
        <w:rPr>
          <w:rFonts w:ascii="Arial" w:hAnsi="Arial" w:cs="Arial"/>
          <w:color w:val="A6A6A6" w:themeColor="background1" w:themeShade="A6"/>
        </w:rPr>
        <w:t>2</w:t>
      </w:r>
      <w:r w:rsidRPr="00617E5E">
        <w:rPr>
          <w:rFonts w:ascii="Arial" w:hAnsi="Arial" w:cs="Arial"/>
          <w:color w:val="A6A6A6" w:themeColor="background1" w:themeShade="A6"/>
        </w:rPr>
        <w:t xml:space="preserve"> to this part.</w:t>
      </w:r>
    </w:p>
    <w:p w14:paraId="0E182766" w14:textId="77777777" w:rsidR="00D801F1" w:rsidRPr="00617E5E" w:rsidRDefault="00D801F1" w:rsidP="00D801F1">
      <w:pPr>
        <w:pStyle w:val="Instruction"/>
        <w:jc w:val="left"/>
        <w:rPr>
          <w:rFonts w:ascii="Arial" w:hAnsi="Arial" w:cs="Arial"/>
          <w:color w:val="A6A6A6" w:themeColor="background1" w:themeShade="A6"/>
        </w:rPr>
      </w:pPr>
    </w:p>
    <w:p w14:paraId="36B23B56" w14:textId="103F6112" w:rsidR="00D801F1" w:rsidRPr="00617E5E" w:rsidRDefault="008454B7" w:rsidP="00D801F1">
      <w:pPr>
        <w:pStyle w:val="Heading2"/>
        <w:rPr>
          <w:rFonts w:ascii="Arial" w:hAnsi="Arial"/>
          <w:color w:val="000000" w:themeColor="text1"/>
        </w:rPr>
      </w:pPr>
      <w:bookmarkStart w:id="353" w:name="_Toc147752809"/>
      <w:r w:rsidRPr="00617E5E">
        <w:rPr>
          <w:rFonts w:ascii="Arial" w:hAnsi="Arial"/>
          <w:color w:val="000000" w:themeColor="text1"/>
        </w:rPr>
        <w:t>Ground Segment Architecture</w:t>
      </w:r>
      <w:bookmarkEnd w:id="353"/>
    </w:p>
    <w:p w14:paraId="4FAC352B" w14:textId="25E3FEC9" w:rsidR="00D801F1" w:rsidRPr="00617E5E" w:rsidRDefault="00D801F1" w:rsidP="002E0212">
      <w:pPr>
        <w:rPr>
          <w:rFonts w:ascii="Arial" w:hAnsi="Arial" w:cs="Arial"/>
          <w:color w:val="000000" w:themeColor="text1"/>
        </w:rPr>
      </w:pPr>
      <w:r w:rsidRPr="00617E5E">
        <w:rPr>
          <w:rFonts w:ascii="Arial" w:hAnsi="Arial" w:cs="Arial"/>
          <w:color w:val="000000" w:themeColor="text1"/>
        </w:rPr>
        <w:t>We confirm that the ground segment architecture is of a scale sufficient to demonstrate the commercial attractiveness of the product.</w:t>
      </w:r>
    </w:p>
    <w:p w14:paraId="1C80868B" w14:textId="77777777" w:rsidR="00D801F1" w:rsidRPr="00617E5E" w:rsidRDefault="00D801F1" w:rsidP="00D801F1">
      <w:pPr>
        <w:spacing w:before="0" w:after="0"/>
        <w:ind w:firstLine="567"/>
        <w:jc w:val="left"/>
        <w:rPr>
          <w:rFonts w:ascii="Arial" w:hAnsi="Arial" w:cs="Arial"/>
          <w:color w:val="000000" w:themeColor="text1"/>
        </w:rPr>
      </w:pPr>
      <w:r w:rsidRPr="00617E5E">
        <w:rPr>
          <w:rFonts w:ascii="Arial" w:hAnsi="Arial" w:cs="Arial"/>
          <w:color w:val="000000" w:themeColor="text1"/>
        </w:rPr>
        <w:t>The number of validation sites to be equipped and their geographical locations are: …</w:t>
      </w:r>
    </w:p>
    <w:p w14:paraId="09B646C2" w14:textId="77777777" w:rsidR="00D801F1" w:rsidRPr="00617E5E" w:rsidRDefault="00D801F1" w:rsidP="00D801F1">
      <w:pPr>
        <w:spacing w:before="0" w:after="0"/>
        <w:ind w:firstLine="567"/>
        <w:jc w:val="left"/>
        <w:rPr>
          <w:rFonts w:ascii="Arial" w:hAnsi="Arial" w:cs="Arial"/>
          <w:color w:val="000000" w:themeColor="text1"/>
        </w:rPr>
      </w:pPr>
    </w:p>
    <w:p w14:paraId="1B2169E4" w14:textId="09D129E7" w:rsidR="00D801F1" w:rsidRPr="00617E5E" w:rsidRDefault="00D801F1" w:rsidP="002E0212">
      <w:pPr>
        <w:spacing w:before="0" w:after="0"/>
        <w:ind w:firstLine="567"/>
        <w:jc w:val="left"/>
        <w:rPr>
          <w:rFonts w:ascii="Arial" w:hAnsi="Arial" w:cs="Arial"/>
          <w:color w:val="000000" w:themeColor="text1"/>
        </w:rPr>
      </w:pPr>
      <w:r w:rsidRPr="00617E5E">
        <w:rPr>
          <w:rFonts w:ascii="Arial" w:hAnsi="Arial" w:cs="Arial"/>
          <w:color w:val="000000" w:themeColor="text1"/>
        </w:rPr>
        <w:t>The User organisations involved in/and their main validation tasks: …</w:t>
      </w:r>
    </w:p>
    <w:p w14:paraId="6BE7FEE1" w14:textId="77777777" w:rsidR="00D801F1" w:rsidRPr="00617E5E" w:rsidRDefault="00D801F1" w:rsidP="00D801F1">
      <w:pPr>
        <w:pStyle w:val="Instruction"/>
        <w:keepNext/>
        <w:jc w:val="left"/>
        <w:rPr>
          <w:rFonts w:ascii="Arial" w:hAnsi="Arial" w:cs="Arial"/>
          <w:color w:val="000000" w:themeColor="text1"/>
        </w:rPr>
      </w:pPr>
      <w:r w:rsidRPr="00617E5E">
        <w:rPr>
          <w:rFonts w:ascii="Arial" w:hAnsi="Arial" w:cs="Arial"/>
          <w:color w:val="000000" w:themeColor="text1"/>
        </w:rPr>
        <w:t>Provide supplementary information as necessary to describe how each product is embedded in the Ground Segment architecture and its intended operational use in the context of both the proposed Demonstration Phase and the end-to-end system.</w:t>
      </w:r>
    </w:p>
    <w:p w14:paraId="3E2A00A3" w14:textId="77777777" w:rsidR="00D801F1" w:rsidRPr="00617E5E" w:rsidRDefault="00D801F1" w:rsidP="00D801F1">
      <w:pPr>
        <w:ind w:firstLine="720"/>
        <w:rPr>
          <w:rFonts w:ascii="Arial" w:hAnsi="Arial" w:cs="Arial"/>
          <w:color w:val="000000" w:themeColor="text1"/>
        </w:rPr>
      </w:pPr>
      <w:r w:rsidRPr="00617E5E">
        <w:rPr>
          <w:rFonts w:ascii="Arial" w:hAnsi="Arial" w:cs="Arial"/>
          <w:color w:val="000000" w:themeColor="text1"/>
        </w:rPr>
        <w:t>The operational use of Product 1 will be …</w:t>
      </w:r>
    </w:p>
    <w:p w14:paraId="6C6753A4" w14:textId="77777777" w:rsidR="00D801F1" w:rsidRPr="00617E5E" w:rsidRDefault="00D801F1" w:rsidP="00D801F1">
      <w:pPr>
        <w:ind w:firstLine="720"/>
        <w:rPr>
          <w:rFonts w:ascii="Arial" w:hAnsi="Arial" w:cs="Arial"/>
          <w:color w:val="000000" w:themeColor="text1"/>
        </w:rPr>
      </w:pPr>
      <w:r w:rsidRPr="00617E5E">
        <w:rPr>
          <w:rFonts w:ascii="Arial" w:hAnsi="Arial" w:cs="Arial"/>
          <w:color w:val="000000" w:themeColor="text1"/>
        </w:rPr>
        <w:t>The operational use of Product 2 will be …</w:t>
      </w:r>
    </w:p>
    <w:p w14:paraId="61720507" w14:textId="77777777" w:rsidR="002F5763" w:rsidRPr="00617E5E" w:rsidRDefault="002F5763" w:rsidP="004D13D2">
      <w:pPr>
        <w:pStyle w:val="BodytextJustified"/>
        <w:rPr>
          <w:rFonts w:ascii="Arial" w:hAnsi="Arial" w:cs="Arial"/>
        </w:rPr>
      </w:pPr>
    </w:p>
    <w:p w14:paraId="45647E66" w14:textId="77777777" w:rsidR="0058766F" w:rsidRPr="00617E5E" w:rsidRDefault="0058766F" w:rsidP="00496C4D">
      <w:pPr>
        <w:pStyle w:val="Instruction"/>
        <w:spacing w:after="40"/>
        <w:rPr>
          <w:rFonts w:ascii="Arial" w:hAnsi="Arial" w:cs="Arial"/>
          <w:highlight w:val="yellow"/>
        </w:rPr>
      </w:pPr>
      <w:bookmarkStart w:id="354" w:name="_Toc434139945"/>
      <w:bookmarkStart w:id="355" w:name="_Toc431821212"/>
      <w:bookmarkStart w:id="356" w:name="_Toc477934101"/>
      <w:bookmarkStart w:id="357" w:name="_Toc477934181"/>
      <w:bookmarkStart w:id="358" w:name="_Toc477935544"/>
      <w:bookmarkStart w:id="359" w:name="_Toc476583516"/>
      <w:bookmarkStart w:id="360" w:name="_Toc476642965"/>
      <w:bookmarkStart w:id="361" w:name="_Toc476643020"/>
      <w:bookmarkStart w:id="362" w:name="_Toc476643123"/>
      <w:bookmarkStart w:id="363" w:name="_Toc476664081"/>
      <w:bookmarkStart w:id="364" w:name="_Toc476583520"/>
      <w:bookmarkStart w:id="365" w:name="_Toc476642969"/>
      <w:bookmarkStart w:id="366" w:name="_Toc476643024"/>
      <w:bookmarkStart w:id="367" w:name="_Toc476643127"/>
      <w:bookmarkStart w:id="368" w:name="_Toc476664085"/>
      <w:bookmarkStart w:id="369" w:name="_Toc477896363"/>
      <w:bookmarkStart w:id="370" w:name="_Toc477896365"/>
      <w:bookmarkStart w:id="371" w:name="_Toc477896368"/>
      <w:bookmarkStart w:id="372" w:name="_Toc477896373"/>
      <w:bookmarkStart w:id="373" w:name="_Toc477896375"/>
      <w:bookmarkStart w:id="374" w:name="_Toc477896377"/>
      <w:bookmarkStart w:id="375" w:name="_Toc477896378"/>
      <w:bookmarkStart w:id="376" w:name="_Toc477896379"/>
      <w:bookmarkStart w:id="377" w:name="_Toc506391012"/>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2D03DD61" w14:textId="77777777" w:rsidR="00FA00A6" w:rsidRPr="00617E5E" w:rsidRDefault="00833EAA" w:rsidP="00313918">
      <w:pPr>
        <w:pStyle w:val="Annex"/>
        <w:spacing w:before="0" w:after="480"/>
        <w:ind w:left="0" w:firstLine="0"/>
        <w:rPr>
          <w:rFonts w:ascii="Arial" w:hAnsi="Arial" w:cs="Arial"/>
          <w:color w:val="A6A6A6" w:themeColor="background1" w:themeShade="A6"/>
        </w:rPr>
      </w:pPr>
      <w:bookmarkStart w:id="378" w:name="_Toc130213658"/>
      <w:bookmarkStart w:id="379" w:name="_Toc130213919"/>
      <w:bookmarkStart w:id="380" w:name="_Toc130214177"/>
      <w:bookmarkStart w:id="381" w:name="_Toc130213659"/>
      <w:bookmarkStart w:id="382" w:name="_Toc130213920"/>
      <w:bookmarkStart w:id="383" w:name="_Toc130214178"/>
      <w:bookmarkStart w:id="384" w:name="_Toc130213660"/>
      <w:bookmarkStart w:id="385" w:name="_Toc130213921"/>
      <w:bookmarkStart w:id="386" w:name="_Toc130214179"/>
      <w:bookmarkStart w:id="387" w:name="_Toc130213661"/>
      <w:bookmarkStart w:id="388" w:name="_Toc130213922"/>
      <w:bookmarkStart w:id="389" w:name="_Toc130214180"/>
      <w:bookmarkStart w:id="390" w:name="_Toc130213692"/>
      <w:bookmarkStart w:id="391" w:name="_Toc130213953"/>
      <w:bookmarkStart w:id="392" w:name="_Toc130214211"/>
      <w:bookmarkStart w:id="393" w:name="_Toc130213693"/>
      <w:bookmarkStart w:id="394" w:name="_Toc130213954"/>
      <w:bookmarkStart w:id="395" w:name="_Toc130214212"/>
      <w:bookmarkStart w:id="396" w:name="_Toc130213694"/>
      <w:bookmarkStart w:id="397" w:name="_Toc130213955"/>
      <w:bookmarkStart w:id="398" w:name="_Toc130214213"/>
      <w:bookmarkStart w:id="399" w:name="_Toc130213695"/>
      <w:bookmarkStart w:id="400" w:name="_Toc130213956"/>
      <w:bookmarkStart w:id="401" w:name="_Toc130214214"/>
      <w:bookmarkStart w:id="402" w:name="_Toc130213696"/>
      <w:bookmarkStart w:id="403" w:name="_Toc130213957"/>
      <w:bookmarkStart w:id="404" w:name="_Toc130214215"/>
      <w:bookmarkStart w:id="405" w:name="_Toc130213697"/>
      <w:bookmarkStart w:id="406" w:name="_Toc130213958"/>
      <w:bookmarkStart w:id="407" w:name="_Toc130214216"/>
      <w:bookmarkStart w:id="408" w:name="_Toc130213698"/>
      <w:bookmarkStart w:id="409" w:name="_Toc130213959"/>
      <w:bookmarkStart w:id="410" w:name="_Toc130214217"/>
      <w:bookmarkStart w:id="411" w:name="_Toc477935548"/>
      <w:bookmarkStart w:id="412" w:name="_Toc477935549"/>
      <w:bookmarkStart w:id="413" w:name="_Toc477935550"/>
      <w:bookmarkStart w:id="414" w:name="_Toc477935551"/>
      <w:bookmarkStart w:id="415" w:name="_Toc477935553"/>
      <w:bookmarkStart w:id="416" w:name="_Toc477935555"/>
      <w:bookmarkStart w:id="417" w:name="_Toc477935557"/>
      <w:bookmarkStart w:id="418" w:name="_Toc477935561"/>
      <w:bookmarkStart w:id="419" w:name="_Toc477935564"/>
      <w:bookmarkStart w:id="420" w:name="_Toc130213699"/>
      <w:bookmarkStart w:id="421" w:name="_Toc130213960"/>
      <w:bookmarkStart w:id="422" w:name="_Toc130214218"/>
      <w:bookmarkStart w:id="423" w:name="_Toc130213720"/>
      <w:bookmarkStart w:id="424" w:name="_Toc130213981"/>
      <w:bookmarkStart w:id="425" w:name="_Toc130214239"/>
      <w:bookmarkStart w:id="426" w:name="_Toc130213721"/>
      <w:bookmarkStart w:id="427" w:name="_Toc130213982"/>
      <w:bookmarkStart w:id="428" w:name="_Toc130214240"/>
      <w:bookmarkStart w:id="429" w:name="_Toc130213722"/>
      <w:bookmarkStart w:id="430" w:name="_Toc130213983"/>
      <w:bookmarkStart w:id="431" w:name="_Toc130214241"/>
      <w:bookmarkStart w:id="432" w:name="_Toc130213723"/>
      <w:bookmarkStart w:id="433" w:name="_Toc130213984"/>
      <w:bookmarkStart w:id="434" w:name="_Toc130214242"/>
      <w:bookmarkStart w:id="435" w:name="_Toc130213724"/>
      <w:bookmarkStart w:id="436" w:name="_Toc130213985"/>
      <w:bookmarkStart w:id="437" w:name="_Toc130214243"/>
      <w:bookmarkStart w:id="438" w:name="_Toc130213725"/>
      <w:bookmarkStart w:id="439" w:name="_Toc130213986"/>
      <w:bookmarkStart w:id="440" w:name="_Toc130214244"/>
      <w:bookmarkStart w:id="441" w:name="_Toc130213726"/>
      <w:bookmarkStart w:id="442" w:name="_Toc130213987"/>
      <w:bookmarkStart w:id="443" w:name="_Toc130214245"/>
      <w:bookmarkStart w:id="444" w:name="_Toc130213727"/>
      <w:bookmarkStart w:id="445" w:name="_Toc130213988"/>
      <w:bookmarkStart w:id="446" w:name="_Toc130214246"/>
      <w:bookmarkStart w:id="447" w:name="_Toc130213728"/>
      <w:bookmarkStart w:id="448" w:name="_Toc130213989"/>
      <w:bookmarkStart w:id="449" w:name="_Toc130214247"/>
      <w:bookmarkStart w:id="450" w:name="_Toc130213729"/>
      <w:bookmarkStart w:id="451" w:name="_Toc130213990"/>
      <w:bookmarkStart w:id="452" w:name="_Toc130214248"/>
      <w:bookmarkStart w:id="453" w:name="_Risk_Analysis_and"/>
      <w:bookmarkStart w:id="454" w:name="_Toc130213730"/>
      <w:bookmarkStart w:id="455" w:name="_Toc130213991"/>
      <w:bookmarkStart w:id="456" w:name="_Toc130214249"/>
      <w:bookmarkStart w:id="457" w:name="_Toc130213731"/>
      <w:bookmarkStart w:id="458" w:name="_Toc130213992"/>
      <w:bookmarkStart w:id="459" w:name="_Toc130214250"/>
      <w:bookmarkStart w:id="460" w:name="A1"/>
      <w:bookmarkStart w:id="461" w:name="A2"/>
      <w:bookmarkStart w:id="462" w:name="A3"/>
      <w:bookmarkStart w:id="463" w:name="A4new"/>
      <w:bookmarkStart w:id="464" w:name="A5new"/>
      <w:bookmarkStart w:id="465" w:name="A11"/>
      <w:bookmarkStart w:id="466" w:name="A4"/>
      <w:bookmarkStart w:id="467" w:name="A5"/>
      <w:bookmarkStart w:id="468" w:name="A6"/>
      <w:bookmarkStart w:id="469" w:name="A7"/>
      <w:bookmarkStart w:id="470" w:name="A8"/>
      <w:bookmarkStart w:id="471" w:name="A12"/>
      <w:bookmarkStart w:id="472" w:name="A13"/>
      <w:bookmarkStart w:id="473" w:name="A14"/>
      <w:bookmarkStart w:id="474" w:name="A15"/>
      <w:bookmarkStart w:id="475" w:name="A16"/>
      <w:bookmarkStart w:id="476" w:name="A9"/>
      <w:bookmarkStart w:id="477" w:name="_Ref27413611"/>
      <w:bookmarkStart w:id="478" w:name="_Toc147752810"/>
      <w:bookmarkEnd w:id="5"/>
      <w:bookmarkEnd w:id="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617E5E">
        <w:rPr>
          <w:rFonts w:ascii="Arial" w:hAnsi="Arial" w:cs="Arial"/>
          <w:color w:val="A6A6A6" w:themeColor="background1" w:themeShade="A6"/>
        </w:rPr>
        <w:lastRenderedPageBreak/>
        <w:t xml:space="preserve">Product </w:t>
      </w:r>
      <w:r w:rsidR="00B74DB7" w:rsidRPr="00617E5E">
        <w:rPr>
          <w:rFonts w:ascii="Arial" w:hAnsi="Arial" w:cs="Arial"/>
          <w:color w:val="A6A6A6" w:themeColor="background1" w:themeShade="A6"/>
        </w:rPr>
        <w:t>R</w:t>
      </w:r>
      <w:r w:rsidR="00CE02B4" w:rsidRPr="00617E5E">
        <w:rPr>
          <w:rFonts w:ascii="Arial" w:hAnsi="Arial" w:cs="Arial"/>
          <w:color w:val="A6A6A6" w:themeColor="background1" w:themeShade="A6"/>
        </w:rPr>
        <w:t>equirments</w:t>
      </w:r>
      <w:r w:rsidR="003A4537" w:rsidRPr="00617E5E">
        <w:rPr>
          <w:rFonts w:ascii="Arial" w:hAnsi="Arial" w:cs="Arial"/>
          <w:color w:val="A6A6A6" w:themeColor="background1" w:themeShade="A6"/>
        </w:rPr>
        <w:t xml:space="preserve"> </w:t>
      </w:r>
      <w:r w:rsidRPr="00617E5E">
        <w:rPr>
          <w:rFonts w:ascii="Arial" w:hAnsi="Arial" w:cs="Arial"/>
          <w:color w:val="A6A6A6" w:themeColor="background1" w:themeShade="A6"/>
        </w:rPr>
        <w:t>Specification</w:t>
      </w:r>
      <w:bookmarkEnd w:id="477"/>
      <w:bookmarkEnd w:id="478"/>
      <w:r w:rsidR="00BE651B" w:rsidRPr="00617E5E">
        <w:rPr>
          <w:rFonts w:ascii="Arial" w:hAnsi="Arial" w:cs="Arial"/>
          <w:color w:val="A6A6A6" w:themeColor="background1" w:themeShade="A6"/>
        </w:rPr>
        <w:t xml:space="preserve"> </w:t>
      </w:r>
    </w:p>
    <w:p w14:paraId="6250F750" w14:textId="130E774F" w:rsidR="00833EAA" w:rsidRPr="00617E5E" w:rsidRDefault="00BE651B" w:rsidP="002E0212">
      <w:pPr>
        <w:pStyle w:val="Instruction"/>
        <w:rPr>
          <w:rFonts w:ascii="Arial" w:hAnsi="Arial" w:cs="Arial"/>
          <w:color w:val="A6A6A6" w:themeColor="background1" w:themeShade="A6"/>
        </w:rPr>
      </w:pPr>
      <w:r w:rsidRPr="00617E5E">
        <w:rPr>
          <w:rFonts w:ascii="Arial" w:hAnsi="Arial" w:cs="Arial"/>
          <w:color w:val="A6A6A6" w:themeColor="background1" w:themeShade="A6"/>
        </w:rPr>
        <w:t>[Applicable only to Product Phase]</w:t>
      </w:r>
    </w:p>
    <w:p w14:paraId="572C9460" w14:textId="207EDE26" w:rsidR="00833EAA" w:rsidRPr="00617E5E" w:rsidRDefault="00833EAA" w:rsidP="00833EAA">
      <w:pPr>
        <w:rPr>
          <w:rFonts w:ascii="Arial" w:hAnsi="Arial" w:cs="Arial"/>
          <w:b/>
          <w:color w:val="A6A6A6" w:themeColor="background1" w:themeShade="A6"/>
        </w:rPr>
      </w:pPr>
      <w:bookmarkStart w:id="479" w:name="Spec"/>
      <w:bookmarkStart w:id="480" w:name="_Toc507065172"/>
      <w:bookmarkEnd w:id="479"/>
      <w:r w:rsidRPr="00617E5E">
        <w:rPr>
          <w:rFonts w:ascii="Arial" w:hAnsi="Arial" w:cs="Arial"/>
          <w:b/>
          <w:color w:val="A6A6A6" w:themeColor="background1" w:themeShade="A6"/>
        </w:rPr>
        <w:t>Technical Requirements</w:t>
      </w:r>
      <w:bookmarkEnd w:id="480"/>
    </w:p>
    <w:p w14:paraId="17779CB8" w14:textId="1031EEE7" w:rsidR="00833EAA" w:rsidRPr="00617E5E" w:rsidRDefault="00833EAA" w:rsidP="00BE6A87">
      <w:pPr>
        <w:pStyle w:val="Instruction"/>
        <w:spacing w:before="240"/>
        <w:jc w:val="left"/>
        <w:rPr>
          <w:rFonts w:ascii="Arial" w:hAnsi="Arial" w:cs="Arial"/>
          <w:color w:val="A6A6A6" w:themeColor="background1" w:themeShade="A6"/>
        </w:rPr>
      </w:pPr>
      <w:r w:rsidRPr="00617E5E">
        <w:rPr>
          <w:rFonts w:ascii="Arial" w:hAnsi="Arial" w:cs="Arial"/>
          <w:color w:val="A6A6A6" w:themeColor="background1" w:themeShade="A6"/>
        </w:rPr>
        <w:t>Include the requirements of the product</w:t>
      </w:r>
      <w:r w:rsidR="005D6FD3" w:rsidRPr="00617E5E">
        <w:rPr>
          <w:rFonts w:ascii="Arial" w:hAnsi="Arial" w:cs="Arial"/>
          <w:color w:val="A6A6A6" w:themeColor="background1" w:themeShade="A6"/>
        </w:rPr>
        <w:t>(s)</w:t>
      </w:r>
      <w:r w:rsidRPr="00617E5E">
        <w:rPr>
          <w:rFonts w:ascii="Arial" w:hAnsi="Arial" w:cs="Arial"/>
          <w:color w:val="A6A6A6" w:themeColor="background1" w:themeShade="A6"/>
        </w:rPr>
        <w:t xml:space="preserve"> to be developed and the main technical requirements of its constituent parts (in particular for the new assemblies to be developed such as sub-assemblies, modules, components, etc.)</w:t>
      </w:r>
    </w:p>
    <w:p w14:paraId="62C40E44" w14:textId="5A7E0361" w:rsidR="00833EAA" w:rsidRPr="00617E5E" w:rsidRDefault="00833EAA" w:rsidP="00BE6A87">
      <w:pPr>
        <w:pStyle w:val="Instruction"/>
        <w:spacing w:before="240"/>
        <w:jc w:val="left"/>
        <w:rPr>
          <w:rFonts w:ascii="Arial" w:hAnsi="Arial" w:cs="Arial"/>
          <w:color w:val="A6A6A6" w:themeColor="background1" w:themeShade="A6"/>
        </w:rPr>
      </w:pPr>
      <w:r w:rsidRPr="00617E5E">
        <w:rPr>
          <w:rFonts w:ascii="Arial" w:hAnsi="Arial" w:cs="Arial"/>
          <w:color w:val="A6A6A6" w:themeColor="background1" w:themeShade="A6"/>
        </w:rPr>
        <w:t>Include the following statement if the product specification is provided as a separate document</w:t>
      </w:r>
    </w:p>
    <w:p w14:paraId="1664353A" w14:textId="0F82C14D" w:rsidR="00833EAA" w:rsidRPr="00617E5E" w:rsidRDefault="00833EAA" w:rsidP="00833EAA">
      <w:pPr>
        <w:rPr>
          <w:rFonts w:ascii="Arial" w:hAnsi="Arial" w:cs="Arial"/>
          <w:color w:val="A6A6A6" w:themeColor="background1" w:themeShade="A6"/>
        </w:rPr>
      </w:pPr>
      <w:r w:rsidRPr="00617E5E">
        <w:rPr>
          <w:rFonts w:ascii="Arial" w:hAnsi="Arial" w:cs="Arial"/>
          <w:color w:val="A6A6A6" w:themeColor="background1" w:themeShade="A6"/>
          <w:highlight w:val="yellow"/>
        </w:rPr>
        <w:t>The requirements for the product and its constituent parts are presented in document reference(s), a copy/copies of which is/are attached to this proposal.</w:t>
      </w:r>
    </w:p>
    <w:p w14:paraId="1D5AA27A" w14:textId="263E7234" w:rsidR="00833EAA" w:rsidRPr="00617E5E" w:rsidRDefault="00833EAA" w:rsidP="00833EAA">
      <w:pPr>
        <w:rPr>
          <w:rFonts w:ascii="Arial" w:hAnsi="Arial" w:cs="Arial"/>
          <w:highlight w:val="yellow"/>
        </w:rPr>
      </w:pPr>
      <w:bookmarkStart w:id="481" w:name="_Toc507065173"/>
    </w:p>
    <w:p w14:paraId="28C07305" w14:textId="316223FD" w:rsidR="00797C69" w:rsidRPr="00617E5E" w:rsidRDefault="00797C69" w:rsidP="00797C69">
      <w:pPr>
        <w:pageBreakBefore/>
        <w:jc w:val="center"/>
        <w:rPr>
          <w:rFonts w:ascii="Arial" w:hAnsi="Arial" w:cs="Arial"/>
          <w:b/>
          <w:color w:val="A6A6A6" w:themeColor="background1" w:themeShade="A6"/>
        </w:rPr>
      </w:pPr>
      <w:bookmarkStart w:id="482" w:name="_Toc457893561"/>
      <w:bookmarkEnd w:id="481"/>
      <w:bookmarkEnd w:id="482"/>
      <w:r w:rsidRPr="00617E5E">
        <w:rPr>
          <w:rFonts w:ascii="Arial" w:hAnsi="Arial" w:cs="Arial"/>
          <w:b/>
          <w:color w:val="A6A6A6" w:themeColor="background1" w:themeShade="A6"/>
        </w:rPr>
        <w:lastRenderedPageBreak/>
        <w:t>Annex</w:t>
      </w:r>
      <w:r w:rsidRPr="00617E5E">
        <w:rPr>
          <w:rFonts w:ascii="Arial" w:hAnsi="Arial" w:cs="Arial"/>
          <w:b/>
          <w:bCs/>
          <w:color w:val="A6A6A6" w:themeColor="background1" w:themeShade="A6"/>
        </w:rPr>
        <w:t xml:space="preserve"> 2</w:t>
      </w:r>
    </w:p>
    <w:p w14:paraId="7A095424" w14:textId="77777777" w:rsidR="00797C69" w:rsidRPr="00617E5E" w:rsidRDefault="00797C69" w:rsidP="00797C69">
      <w:pPr>
        <w:pStyle w:val="Instruction"/>
        <w:jc w:val="left"/>
        <w:rPr>
          <w:rFonts w:ascii="Arial" w:hAnsi="Arial" w:cs="Arial"/>
          <w:color w:val="A6A6A6" w:themeColor="background1" w:themeShade="A6"/>
        </w:rPr>
      </w:pPr>
      <w:r w:rsidRPr="00617E5E">
        <w:rPr>
          <w:rFonts w:ascii="Arial" w:hAnsi="Arial" w:cs="Arial"/>
          <w:color w:val="A6A6A6" w:themeColor="background1" w:themeShade="A6"/>
        </w:rPr>
        <w:t xml:space="preserve">Include if the full proposal includes a Ground and/or End-to-End System Demonstration Phase </w:t>
      </w:r>
    </w:p>
    <w:p w14:paraId="52EDD44D" w14:textId="77777777" w:rsidR="00797C69" w:rsidRPr="00617E5E" w:rsidRDefault="00797C69" w:rsidP="00797C69">
      <w:pPr>
        <w:jc w:val="center"/>
        <w:rPr>
          <w:rFonts w:ascii="Arial" w:hAnsi="Arial" w:cs="Arial"/>
          <w:b/>
          <w:color w:val="A6A6A6" w:themeColor="background1" w:themeShade="A6"/>
        </w:rPr>
      </w:pPr>
      <w:r w:rsidRPr="00617E5E">
        <w:rPr>
          <w:rFonts w:ascii="Arial" w:hAnsi="Arial" w:cs="Arial"/>
          <w:b/>
          <w:color w:val="A6A6A6" w:themeColor="background1" w:themeShade="A6"/>
        </w:rPr>
        <w:t xml:space="preserve">Statement from users and/or stakeholders </w:t>
      </w:r>
    </w:p>
    <w:p w14:paraId="08F6651E" w14:textId="77777777" w:rsidR="00797C69" w:rsidRPr="00617E5E" w:rsidRDefault="00797C69" w:rsidP="00797C69">
      <w:pPr>
        <w:jc w:val="center"/>
        <w:rPr>
          <w:rFonts w:ascii="Arial" w:hAnsi="Arial" w:cs="Arial"/>
          <w:b/>
          <w:color w:val="A6A6A6" w:themeColor="background1" w:themeShade="A6"/>
        </w:rPr>
      </w:pPr>
    </w:p>
    <w:p w14:paraId="6F91ECE3" w14:textId="77777777" w:rsidR="00797C69" w:rsidRPr="00617E5E" w:rsidRDefault="00797C69" w:rsidP="00797C69">
      <w:pPr>
        <w:rPr>
          <w:rFonts w:ascii="Arial" w:hAnsi="Arial" w:cs="Arial"/>
          <w:color w:val="A6A6A6" w:themeColor="background1" w:themeShade="A6"/>
        </w:rPr>
      </w:pPr>
      <w:r w:rsidRPr="00617E5E">
        <w:rPr>
          <w:rFonts w:ascii="Arial" w:hAnsi="Arial" w:cs="Arial"/>
          <w:color w:val="A6A6A6" w:themeColor="background1" w:themeShade="A6"/>
        </w:rPr>
        <w:t>Statements from users and/or stakeholders confirming their participation in the operational validation of the Ground Segment product and/or the End-to-End System and indicating their interest in the future use and/or exploitation of the product are attached.</w:t>
      </w:r>
    </w:p>
    <w:p w14:paraId="4C39BB1F" w14:textId="77777777" w:rsidR="00797C69" w:rsidRPr="00617E5E" w:rsidRDefault="00797C69" w:rsidP="00797C69">
      <w:pPr>
        <w:pStyle w:val="Instruction"/>
        <w:ind w:left="284"/>
        <w:jc w:val="left"/>
        <w:rPr>
          <w:rFonts w:ascii="Arial" w:hAnsi="Arial" w:cs="Arial"/>
        </w:rPr>
      </w:pPr>
    </w:p>
    <w:p w14:paraId="097C8A8C" w14:textId="6FDB53D7" w:rsidR="00C02736" w:rsidRPr="00617E5E" w:rsidRDefault="00C02736" w:rsidP="00F63E81">
      <w:pPr>
        <w:rPr>
          <w:rFonts w:ascii="Arial" w:hAnsi="Arial" w:cs="Arial"/>
        </w:rPr>
      </w:pPr>
    </w:p>
    <w:sectPr w:rsidR="00C02736" w:rsidRPr="00617E5E" w:rsidSect="00833EAA">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7892D" w14:textId="77777777" w:rsidR="00AC7010" w:rsidRDefault="00AC7010">
      <w:r>
        <w:separator/>
      </w:r>
    </w:p>
    <w:p w14:paraId="21F63AB9" w14:textId="77777777" w:rsidR="00AC7010" w:rsidRDefault="00AC7010"/>
  </w:endnote>
  <w:endnote w:type="continuationSeparator" w:id="0">
    <w:p w14:paraId="3359EF7F" w14:textId="77777777" w:rsidR="00AC7010" w:rsidRDefault="00AC7010">
      <w:r>
        <w:continuationSeparator/>
      </w:r>
    </w:p>
    <w:p w14:paraId="1C4598CE" w14:textId="77777777" w:rsidR="00AC7010" w:rsidRDefault="00AC7010"/>
  </w:endnote>
  <w:endnote w:type="continuationNotice" w:id="1">
    <w:p w14:paraId="7046B045" w14:textId="77777777" w:rsidR="00AC7010" w:rsidRDefault="00AC70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CAEDF148-2031-4DF1-8896-8F8F7F08682D}"/>
    <w:embedBold r:id="rId2" w:fontKey="{0EE61CDF-AA96-4B83-A4C0-749EB3243C8F}"/>
    <w:embedItalic r:id="rId3" w:fontKey="{8220E7D4-AE0E-4E47-B5CE-A7005D4B9FBB}"/>
    <w:embedBoldItalic r:id="rId4" w:fontKey="{48FCDF0B-F8A8-4CFD-9642-FE1F7D31EE7E}"/>
  </w:font>
  <w:font w:name="Calibri">
    <w:panose1 w:val="020F0502020204030204"/>
    <w:charset w:val="00"/>
    <w:family w:val="swiss"/>
    <w:pitch w:val="variable"/>
    <w:sig w:usb0="E4002EFF" w:usb1="C000247B" w:usb2="00000009" w:usb3="00000000" w:csb0="000001FF" w:csb1="00000000"/>
    <w:embedRegular r:id="rId5" w:fontKey="{138495F5-804D-4C0B-B134-A012BBFB9225}"/>
    <w:embedItalic r:id="rId6" w:fontKey="{E9346EBF-F247-434B-BEEB-06E8FA907583}"/>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embedRegular r:id="rId7" w:fontKey="{2238F5AA-DCB5-42E4-A411-19B8DEFD00DE}"/>
  </w:font>
  <w:font w:name="NotesEsa">
    <w:panose1 w:val="02000506030000020004"/>
    <w:charset w:val="00"/>
    <w:family w:val="auto"/>
    <w:pitch w:val="variable"/>
    <w:sig w:usb0="800000EF" w:usb1="4000206A" w:usb2="00000000" w:usb3="00000000" w:csb0="00000093" w:csb1="00000000"/>
    <w:embedRegular r:id="rId8" w:fontKey="{4B8B2D02-74DD-4CBE-BC50-2F91B0E4A34C}"/>
  </w:font>
  <w:font w:name="Tahoma">
    <w:panose1 w:val="020B0604030504040204"/>
    <w:charset w:val="00"/>
    <w:family w:val="swiss"/>
    <w:pitch w:val="variable"/>
    <w:sig w:usb0="E1002EFF" w:usb1="C000605B" w:usb2="00000029" w:usb3="00000000" w:csb0="000101FF" w:csb1="00000000"/>
    <w:embedRegular r:id="rId9" w:fontKey="{A2ACB65C-6C5A-4958-90D2-BEA41F85DF9D}"/>
  </w:font>
  <w:font w:name="Times">
    <w:panose1 w:val="02020603050405020304"/>
    <w:charset w:val="00"/>
    <w:family w:val="roman"/>
    <w:pitch w:val="variable"/>
    <w:sig w:usb0="E0002EFF" w:usb1="C000785B" w:usb2="00000009" w:usb3="00000000" w:csb0="000001FF" w:csb1="00000000"/>
    <w:embedRegular r:id="rId10" w:fontKey="{76F00EE8-6238-4628-9423-ABB988038461}"/>
  </w:font>
  <w:font w:name="Cambria">
    <w:panose1 w:val="02040503050406030204"/>
    <w:charset w:val="00"/>
    <w:family w:val="roman"/>
    <w:pitch w:val="variable"/>
    <w:sig w:usb0="E00006FF" w:usb1="420024FF" w:usb2="02000000" w:usb3="00000000" w:csb0="0000019F" w:csb1="00000000"/>
    <w:embedRegular r:id="rId11" w:fontKey="{F7269535-2E08-43BC-B07C-04C7E104D71E}"/>
    <w:embedBold r:id="rId12" w:fontKey="{0007A6C3-0A47-4C81-8FD4-FB05C0620228}"/>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3" w:fontKey="{0BDD9492-F38B-418D-8BEF-776283799F8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05DC" w14:textId="77777777" w:rsidR="00617E5E" w:rsidRDefault="00617E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07EC" w14:textId="596CA2BC" w:rsidR="001019B6" w:rsidRPr="00617E5E" w:rsidRDefault="001019B6" w:rsidP="00E27190">
    <w:pPr>
      <w:rPr>
        <w:rStyle w:val="PageNumber"/>
        <w:rFonts w:ascii="Arial" w:hAnsi="Arial" w:cs="Arial"/>
        <w:sz w:val="16"/>
        <w:szCs w:val="16"/>
      </w:rPr>
    </w:pPr>
    <w:r w:rsidRPr="00617E5E">
      <w:rPr>
        <w:rStyle w:val="PageNumber"/>
        <w:rFonts w:ascii="Arial" w:hAnsi="Arial" w:cs="Arial"/>
        <w:sz w:val="16"/>
        <w:szCs w:val="16"/>
      </w:rPr>
      <w:t xml:space="preserve">Page </w:t>
    </w:r>
    <w:r w:rsidRPr="00617E5E">
      <w:rPr>
        <w:rStyle w:val="PageNumber"/>
        <w:rFonts w:ascii="Arial" w:hAnsi="Arial" w:cs="Arial"/>
        <w:sz w:val="16"/>
        <w:szCs w:val="16"/>
      </w:rPr>
      <w:fldChar w:fldCharType="begin"/>
    </w:r>
    <w:r w:rsidRPr="00617E5E">
      <w:rPr>
        <w:rStyle w:val="PageNumber"/>
        <w:rFonts w:ascii="Arial" w:hAnsi="Arial" w:cs="Arial"/>
        <w:sz w:val="16"/>
        <w:szCs w:val="16"/>
      </w:rPr>
      <w:instrText xml:space="preserve">PAGE  </w:instrText>
    </w:r>
    <w:r w:rsidRPr="00617E5E">
      <w:rPr>
        <w:rStyle w:val="PageNumber"/>
        <w:rFonts w:ascii="Arial" w:hAnsi="Arial" w:cs="Arial"/>
        <w:sz w:val="16"/>
        <w:szCs w:val="16"/>
      </w:rPr>
      <w:fldChar w:fldCharType="separate"/>
    </w:r>
    <w:r w:rsidRPr="00617E5E">
      <w:rPr>
        <w:rStyle w:val="PageNumber"/>
        <w:rFonts w:ascii="Arial" w:hAnsi="Arial" w:cs="Arial"/>
        <w:noProof/>
        <w:sz w:val="16"/>
        <w:szCs w:val="16"/>
      </w:rPr>
      <w:t>26</w:t>
    </w:r>
    <w:r w:rsidRPr="00617E5E">
      <w:rPr>
        <w:rStyle w:val="PageNumber"/>
        <w:rFonts w:ascii="Arial" w:hAnsi="Arial" w:cs="Arial"/>
        <w:sz w:val="16"/>
        <w:szCs w:val="16"/>
      </w:rPr>
      <w:fldChar w:fldCharType="end"/>
    </w:r>
    <w:r w:rsidRPr="00617E5E">
      <w:rPr>
        <w:rStyle w:val="PageNumber"/>
        <w:rFonts w:ascii="Arial" w:hAnsi="Arial" w:cs="Arial"/>
        <w:sz w:val="16"/>
        <w:szCs w:val="16"/>
      </w:rPr>
      <w:t>/</w:t>
    </w:r>
    <w:r w:rsidRPr="00617E5E">
      <w:rPr>
        <w:rStyle w:val="PageNumber"/>
        <w:rFonts w:ascii="Arial" w:hAnsi="Arial" w:cs="Arial"/>
        <w:sz w:val="16"/>
        <w:szCs w:val="16"/>
      </w:rPr>
      <w:fldChar w:fldCharType="begin"/>
    </w:r>
    <w:r w:rsidRPr="00617E5E">
      <w:rPr>
        <w:rStyle w:val="PageNumber"/>
        <w:rFonts w:ascii="Arial" w:hAnsi="Arial" w:cs="Arial"/>
        <w:sz w:val="16"/>
        <w:szCs w:val="16"/>
      </w:rPr>
      <w:instrText xml:space="preserve"> NUMPAGES </w:instrText>
    </w:r>
    <w:r w:rsidRPr="00617E5E">
      <w:rPr>
        <w:rStyle w:val="PageNumber"/>
        <w:rFonts w:ascii="Arial" w:hAnsi="Arial" w:cs="Arial"/>
        <w:sz w:val="16"/>
        <w:szCs w:val="16"/>
      </w:rPr>
      <w:fldChar w:fldCharType="separate"/>
    </w:r>
    <w:r w:rsidRPr="00617E5E">
      <w:rPr>
        <w:rStyle w:val="PageNumber"/>
        <w:rFonts w:ascii="Arial" w:hAnsi="Arial" w:cs="Arial"/>
        <w:noProof/>
        <w:sz w:val="16"/>
        <w:szCs w:val="16"/>
      </w:rPr>
      <w:t>28</w:t>
    </w:r>
    <w:r w:rsidRPr="00617E5E">
      <w:rPr>
        <w:rStyle w:val="PageNumber"/>
        <w:rFonts w:ascii="Arial" w:hAnsi="Arial" w:cs="Arial"/>
        <w:sz w:val="16"/>
        <w:szCs w:val="16"/>
      </w:rPr>
      <w:fldChar w:fldCharType="end"/>
    </w:r>
  </w:p>
  <w:p w14:paraId="466B947B" w14:textId="77777777" w:rsidR="00662649" w:rsidRDefault="00662649" w:rsidP="00662649">
    <w:pPr>
      <w:tabs>
        <w:tab w:val="left" w:pos="2603"/>
      </w:tabs>
      <w:jc w:val="center"/>
      <w:rPr>
        <w:rStyle w:val="PageNumber"/>
        <w:rFonts w:ascii="Arial" w:hAnsi="Arial" w:cs="Arial"/>
        <w:sz w:val="16"/>
        <w:szCs w:val="16"/>
      </w:rPr>
    </w:pPr>
    <w:r w:rsidRPr="00FE491F">
      <w:rPr>
        <w:rStyle w:val="PageNumber"/>
        <w:rFonts w:ascii="Arial" w:hAnsi="Arial" w:cs="Arial"/>
        <w:sz w:val="16"/>
        <w:szCs w:val="16"/>
      </w:rPr>
      <w:t>Appendix 3 to CfP/4-40017/24/NL/GM ARTES 4.0 Technologies and Products Call for Proposals</w:t>
    </w:r>
  </w:p>
  <w:p w14:paraId="78BB32CC" w14:textId="70541886" w:rsidR="000444FD" w:rsidRPr="00617E5E" w:rsidRDefault="000444FD" w:rsidP="00925A7E">
    <w:pPr>
      <w:tabs>
        <w:tab w:val="left" w:pos="2603"/>
      </w:tabs>
      <w:jc w:val="center"/>
      <w:rPr>
        <w:rStyle w:val="PageNumber"/>
        <w:rFonts w:ascii="Arial" w:hAnsi="Arial" w:cs="Arial"/>
        <w:sz w:val="16"/>
        <w:szCs w:val="16"/>
      </w:rPr>
    </w:pPr>
    <w:r w:rsidRPr="00617E5E">
      <w:rPr>
        <w:rStyle w:val="PageNumber"/>
        <w:rFonts w:ascii="Arial" w:hAnsi="Arial" w:cs="Arial"/>
        <w:sz w:val="16"/>
        <w:szCs w:val="16"/>
      </w:rPr>
      <w:t>Part 3: Technical Proposal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0899" w14:textId="35381EF5" w:rsidR="001019B6" w:rsidRDefault="001019B6"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28</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28</w:t>
    </w:r>
    <w:r w:rsidRPr="00384F26">
      <w:rPr>
        <w:rStyle w:val="PageNumber"/>
        <w:sz w:val="16"/>
        <w:szCs w:val="16"/>
      </w:rPr>
      <w:fldChar w:fldCharType="end"/>
    </w:r>
  </w:p>
  <w:p w14:paraId="7DF7F3DA" w14:textId="77777777" w:rsidR="00662649" w:rsidRDefault="00662649" w:rsidP="00662649">
    <w:pPr>
      <w:tabs>
        <w:tab w:val="left" w:pos="2603"/>
      </w:tabs>
      <w:jc w:val="center"/>
      <w:rPr>
        <w:rStyle w:val="PageNumber"/>
        <w:rFonts w:ascii="Arial" w:hAnsi="Arial" w:cs="Arial"/>
        <w:sz w:val="16"/>
        <w:szCs w:val="16"/>
      </w:rPr>
    </w:pPr>
    <w:r w:rsidRPr="00FE491F">
      <w:rPr>
        <w:rStyle w:val="PageNumber"/>
        <w:rFonts w:ascii="Arial" w:hAnsi="Arial" w:cs="Arial"/>
        <w:sz w:val="16"/>
        <w:szCs w:val="16"/>
      </w:rPr>
      <w:t>Appendix 3 to CfP/4-40017/24/NL/GM ARTES 4.0 Technologies and Products Call for Proposals</w:t>
    </w:r>
  </w:p>
  <w:p w14:paraId="53746CA0" w14:textId="5F54CCCC" w:rsidR="00925A7E" w:rsidRDefault="00925A7E" w:rsidP="00925A7E">
    <w:pPr>
      <w:tabs>
        <w:tab w:val="left" w:pos="2603"/>
      </w:tabs>
      <w:jc w:val="center"/>
      <w:rPr>
        <w:rStyle w:val="PageNumber"/>
        <w:sz w:val="16"/>
        <w:szCs w:val="16"/>
      </w:rPr>
    </w:pPr>
    <w:r>
      <w:rPr>
        <w:rStyle w:val="PageNumber"/>
        <w:sz w:val="16"/>
        <w:szCs w:val="16"/>
      </w:rPr>
      <w:t>Part 3: Technical Proposal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DA1E7" w14:textId="77777777" w:rsidR="00AC7010" w:rsidRDefault="00AC7010">
      <w:r>
        <w:separator/>
      </w:r>
    </w:p>
    <w:p w14:paraId="66B90670" w14:textId="77777777" w:rsidR="00AC7010" w:rsidRDefault="00AC7010"/>
  </w:footnote>
  <w:footnote w:type="continuationSeparator" w:id="0">
    <w:p w14:paraId="19679165" w14:textId="77777777" w:rsidR="00AC7010" w:rsidRDefault="00AC7010">
      <w:r>
        <w:continuationSeparator/>
      </w:r>
    </w:p>
    <w:p w14:paraId="3541833E" w14:textId="77777777" w:rsidR="00AC7010" w:rsidRDefault="00AC7010"/>
  </w:footnote>
  <w:footnote w:type="continuationNotice" w:id="1">
    <w:p w14:paraId="2676B287" w14:textId="77777777" w:rsidR="00AC7010" w:rsidRDefault="00AC7010"/>
  </w:footnote>
  <w:footnote w:id="2">
    <w:p w14:paraId="12D71FC7" w14:textId="77777777" w:rsidR="00F8557D" w:rsidRPr="007C52BA" w:rsidRDefault="00F8557D" w:rsidP="00F8557D">
      <w:pPr>
        <w:pStyle w:val="FootnoteText"/>
        <w:rPr>
          <w:lang w:val="en-GB"/>
        </w:rPr>
      </w:pPr>
      <w:r>
        <w:rPr>
          <w:rStyle w:val="FootnoteReference"/>
        </w:rPr>
        <w:footnoteRef/>
      </w:r>
      <w:r w:rsidRPr="00173110">
        <w:rPr>
          <w:lang w:val="en-GB"/>
        </w:rPr>
        <w:t xml:space="preserve"> </w:t>
      </w:r>
      <w:r w:rsidRPr="00100C5C">
        <w:rPr>
          <w:sz w:val="20"/>
          <w:lang w:val="en-GB"/>
        </w:rPr>
        <w:t>whether formal such as</w:t>
      </w:r>
      <w:r w:rsidRPr="00D10ACD">
        <w:rPr>
          <w:sz w:val="20"/>
          <w:lang w:val="en-GB"/>
        </w:rPr>
        <w:t xml:space="preserve"> </w:t>
      </w:r>
      <w:r>
        <w:rPr>
          <w:sz w:val="20"/>
          <w:lang w:val="en-GB"/>
        </w:rPr>
        <w:t>NIST</w:t>
      </w:r>
      <w:r w:rsidRPr="00100C5C">
        <w:rPr>
          <w:sz w:val="20"/>
          <w:lang w:val="en-GB"/>
        </w:rPr>
        <w:t xml:space="preserve"> FIPS, common criteria, or informal such as additional security coding practices, hardening/vulnerability scans</w:t>
      </w:r>
      <w:r>
        <w:rPr>
          <w:sz w:val="20"/>
          <w:lang w:val="en-GB"/>
        </w:rPr>
        <w: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29BE" w14:textId="77777777" w:rsidR="00617E5E" w:rsidRDefault="00617E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92CC3" w14:textId="0D68E659" w:rsidR="001019B6" w:rsidRPr="00617E5E" w:rsidRDefault="002A174E" w:rsidP="008B5D76">
    <w:pPr>
      <w:rPr>
        <w:rFonts w:ascii="Arial" w:hAnsi="Arial" w:cs="Arial"/>
        <w:sz w:val="16"/>
        <w:szCs w:val="16"/>
      </w:rPr>
    </w:pPr>
    <w:r w:rsidRPr="00617E5E">
      <w:rPr>
        <w:rFonts w:ascii="Arial" w:hAnsi="Arial" w:cs="Arial"/>
        <w:noProof/>
        <w:sz w:val="16"/>
        <w:szCs w:val="16"/>
      </w:rPr>
      <w:drawing>
        <wp:anchor distT="0" distB="0" distL="0" distR="0" simplePos="0" relativeHeight="251658240" behindDoc="0" locked="0" layoutInCell="1" allowOverlap="1" wp14:anchorId="740F1AD9" wp14:editId="431C8144">
          <wp:simplePos x="0" y="0"/>
          <wp:positionH relativeFrom="page">
            <wp:posOffset>5777865</wp:posOffset>
          </wp:positionH>
          <wp:positionV relativeFrom="page">
            <wp:posOffset>445770</wp:posOffset>
          </wp:positionV>
          <wp:extent cx="1497329" cy="532701"/>
          <wp:effectExtent l="0" t="0" r="0" b="0"/>
          <wp:wrapNone/>
          <wp:docPr id="1149672404" name="Picture 114967240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10;&#10;Description automatically generated"/>
                  <pic:cNvPicPr/>
                </pic:nvPicPr>
                <pic:blipFill>
                  <a:blip r:embed="rId1" cstate="print"/>
                  <a:stretch>
                    <a:fillRect/>
                  </a:stretch>
                </pic:blipFill>
                <pic:spPr>
                  <a:xfrm>
                    <a:off x="0" y="0"/>
                    <a:ext cx="1497329" cy="532701"/>
                  </a:xfrm>
                  <a:prstGeom prst="rect">
                    <a:avLst/>
                  </a:prstGeom>
                </pic:spPr>
              </pic:pic>
            </a:graphicData>
          </a:graphic>
        </wp:anchor>
      </w:drawing>
    </w:r>
    <w:r w:rsidR="001019B6" w:rsidRPr="00617E5E">
      <w:rPr>
        <w:rFonts w:ascii="Arial" w:hAnsi="Arial" w:cs="Arial"/>
        <w:sz w:val="16"/>
        <w:szCs w:val="16"/>
      </w:rPr>
      <w:t>ESA Unclassified – For ESA Official Use Only</w:t>
    </w:r>
  </w:p>
  <w:p w14:paraId="2635CDF3" w14:textId="7CB15298" w:rsidR="001019B6" w:rsidRDefault="001019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C6DA" w14:textId="77777777" w:rsidR="001019B6" w:rsidRPr="00BA7A59" w:rsidRDefault="001019B6" w:rsidP="00420DDB">
    <w:pPr>
      <w:pStyle w:val="ESA-Classification"/>
      <w:framePr w:wrap="auto" w:vAnchor="text" w:hAnchor="page" w:x="1135" w:y="184"/>
    </w:pPr>
  </w:p>
  <w:p w14:paraId="4B207296" w14:textId="7E03EA7D" w:rsidR="001019B6" w:rsidRPr="00AF0335" w:rsidRDefault="001019B6" w:rsidP="00E27190">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62B5DA2"/>
    <w:multiLevelType w:val="hybridMultilevel"/>
    <w:tmpl w:val="CE505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670AF"/>
    <w:multiLevelType w:val="hybridMultilevel"/>
    <w:tmpl w:val="543C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920A0"/>
    <w:multiLevelType w:val="multilevel"/>
    <w:tmpl w:val="5568D348"/>
    <w:lvl w:ilvl="0">
      <w:start w:val="1"/>
      <w:numFmt w:val="decimal"/>
      <w:lvlText w:val="%1"/>
      <w:lvlJc w:val="left"/>
      <w:pPr>
        <w:tabs>
          <w:tab w:val="num" w:pos="567"/>
        </w:tabs>
        <w:ind w:left="567" w:hanging="567"/>
      </w:pPr>
      <w:rPr>
        <w:rFonts w:hint="default"/>
      </w:rPr>
    </w:lvl>
    <w:lvl w:ilvl="1">
      <w:start w:val="1"/>
      <w:numFmt w:val="decimal"/>
      <w:lvlText w:val="3-%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4" w15:restartNumberingAfterBreak="0">
    <w:nsid w:val="0EF154B8"/>
    <w:multiLevelType w:val="hybridMultilevel"/>
    <w:tmpl w:val="C342388A"/>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97F09"/>
    <w:multiLevelType w:val="hybridMultilevel"/>
    <w:tmpl w:val="A6988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D7528"/>
    <w:multiLevelType w:val="multilevel"/>
    <w:tmpl w:val="6F36FAA0"/>
    <w:lvl w:ilvl="0">
      <w:start w:val="1"/>
      <w:numFmt w:val="decimal"/>
      <w:lvlText w:val="%1"/>
      <w:lvlJc w:val="left"/>
      <w:pPr>
        <w:tabs>
          <w:tab w:val="num" w:pos="567"/>
        </w:tabs>
        <w:ind w:left="567" w:hanging="567"/>
      </w:pPr>
      <w:rPr>
        <w:rFonts w:hint="default"/>
      </w:rPr>
    </w:lvl>
    <w:lvl w:ilvl="1">
      <w:start w:val="1"/>
      <w:numFmt w:val="decimal"/>
      <w:lvlText w:val="3A-%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7" w15:restartNumberingAfterBreak="0">
    <w:nsid w:val="144F5BA3"/>
    <w:multiLevelType w:val="hybridMultilevel"/>
    <w:tmpl w:val="859C329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496DC2"/>
    <w:multiLevelType w:val="hybridMultilevel"/>
    <w:tmpl w:val="6EEA7C40"/>
    <w:lvl w:ilvl="0" w:tplc="38AEFD42">
      <w:start w:val="6"/>
      <w:numFmt w:val="bullet"/>
      <w:pStyle w:val="InfoList"/>
      <w:lvlText w:val="-"/>
      <w:lvlJc w:val="left"/>
      <w:pPr>
        <w:ind w:left="927" w:hanging="360"/>
      </w:pPr>
      <w:rPr>
        <w:rFonts w:ascii="Georgia" w:eastAsia="Times New Roman" w:hAnsi="Georgia" w:cs="Times New Roman"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18BE61F6"/>
    <w:multiLevelType w:val="multilevel"/>
    <w:tmpl w:val="75ACE21A"/>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1"/>
      <w:numFmt w:val="decimal"/>
      <w:lvlText w:val="2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10"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1" w15:restartNumberingAfterBreak="0">
    <w:nsid w:val="215A3651"/>
    <w:multiLevelType w:val="hybridMultilevel"/>
    <w:tmpl w:val="CB6C8194"/>
    <w:lvl w:ilvl="0" w:tplc="D5A46B3C">
      <w:numFmt w:val="bullet"/>
      <w:lvlText w:val="-"/>
      <w:lvlJc w:val="left"/>
      <w:pPr>
        <w:ind w:left="1440" w:hanging="360"/>
      </w:pPr>
      <w:rPr>
        <w:rFonts w:ascii="Calibri" w:eastAsiaTheme="minorHAns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22AF4A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855B69"/>
    <w:multiLevelType w:val="hybridMultilevel"/>
    <w:tmpl w:val="2110A3D8"/>
    <w:lvl w:ilvl="0" w:tplc="D15894AE">
      <w:start w:val="1"/>
      <w:numFmt w:val="bullet"/>
      <w:lvlText w:val="-"/>
      <w:lvlJc w:val="left"/>
      <w:pPr>
        <w:ind w:left="1080" w:hanging="360"/>
      </w:pPr>
      <w:rPr>
        <w:rFonts w:ascii="Georgia" w:eastAsia="Times New Roman" w:hAnsi="Georgia"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D183364"/>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7346F4"/>
    <w:multiLevelType w:val="hybridMultilevel"/>
    <w:tmpl w:val="937442A0"/>
    <w:lvl w:ilvl="0" w:tplc="D5A46B3C">
      <w:numFmt w:val="bullet"/>
      <w:lvlText w:val="-"/>
      <w:lvlJc w:val="left"/>
      <w:pPr>
        <w:ind w:left="720" w:hanging="360"/>
      </w:pPr>
      <w:rPr>
        <w:rFonts w:ascii="Calibri" w:eastAsiaTheme="minorHAnsi" w:hAnsi="Calibri" w:cs="Calibri" w:hint="default"/>
      </w:rPr>
    </w:lvl>
    <w:lvl w:ilvl="1" w:tplc="FFFFFFFF">
      <w:numFmt w:val="bullet"/>
      <w:lvlText w:val="•"/>
      <w:lvlJc w:val="left"/>
      <w:pPr>
        <w:ind w:left="1800" w:hanging="72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A42FCD"/>
    <w:multiLevelType w:val="hybridMultilevel"/>
    <w:tmpl w:val="08F29E9E"/>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6C3C13"/>
    <w:multiLevelType w:val="multilevel"/>
    <w:tmpl w:val="B33C8EE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2184"/>
        </w:tabs>
        <w:ind w:left="2184"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8" w15:restartNumberingAfterBreak="0">
    <w:nsid w:val="343D3A4E"/>
    <w:multiLevelType w:val="hybridMultilevel"/>
    <w:tmpl w:val="0EA8972A"/>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B31519"/>
    <w:multiLevelType w:val="hybridMultilevel"/>
    <w:tmpl w:val="22768BD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C106C5"/>
    <w:multiLevelType w:val="hybridMultilevel"/>
    <w:tmpl w:val="D6EEE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D061B3"/>
    <w:multiLevelType w:val="multilevel"/>
    <w:tmpl w:val="A6441EB4"/>
    <w:lvl w:ilvl="0">
      <w:start w:val="1"/>
      <w:numFmt w:val="decimal"/>
      <w:lvlText w:val="%1"/>
      <w:lvlJc w:val="left"/>
      <w:pPr>
        <w:tabs>
          <w:tab w:val="num" w:pos="567"/>
        </w:tabs>
        <w:ind w:left="567" w:hanging="567"/>
      </w:pPr>
      <w:rPr>
        <w:rFonts w:hint="default"/>
      </w:rPr>
    </w:lvl>
    <w:lvl w:ilvl="1">
      <w:start w:val="1"/>
      <w:numFmt w:val="decimal"/>
      <w:lvlText w:val="3B-%2."/>
      <w:lvlJc w:val="left"/>
      <w:pPr>
        <w:ind w:left="567" w:hanging="567"/>
      </w:pPr>
      <w:rPr>
        <w:rFonts w:hint="default"/>
      </w:rPr>
    </w:lvl>
    <w:lvl w:ilvl="2">
      <w:start w:val="1"/>
      <w:numFmt w:val="bullet"/>
      <w:lvlText w:val="-"/>
      <w:lvlJc w:val="left"/>
      <w:pPr>
        <w:ind w:left="567" w:hanging="567"/>
      </w:pPr>
      <w:rPr>
        <w:rFonts w:ascii="Georgia" w:eastAsia="Times New Roman" w:hAnsi="Georgia" w:cs="Times New Roman" w:hint="default"/>
        <w:i w:val="0"/>
        <w:color w:val="auto"/>
      </w:rPr>
    </w:lvl>
    <w:lvl w:ilvl="3">
      <w:start w:val="1"/>
      <w:numFmt w:val="bullet"/>
      <w:lvlText w:val="-"/>
      <w:lvlJc w:val="left"/>
      <w:pPr>
        <w:ind w:left="1440" w:hanging="360"/>
      </w:pPr>
      <w:rPr>
        <w:rFonts w:ascii="Georgia" w:eastAsia="Times New Roman" w:hAnsi="Georgia"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2" w15:restartNumberingAfterBreak="0">
    <w:nsid w:val="43F67D94"/>
    <w:multiLevelType w:val="hybridMultilevel"/>
    <w:tmpl w:val="4BB8264A"/>
    <w:lvl w:ilvl="0" w:tplc="31FA89A2">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4D70A2"/>
    <w:multiLevelType w:val="hybridMultilevel"/>
    <w:tmpl w:val="4B00B72E"/>
    <w:lvl w:ilvl="0" w:tplc="ACCECB22">
      <w:start w:val="1"/>
      <w:numFmt w:val="bullet"/>
      <w:pStyle w:val="Info"/>
      <w:lvlText w:val=""/>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B3494"/>
    <w:multiLevelType w:val="multilevel"/>
    <w:tmpl w:val="B39ACE3C"/>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6"/>
      <w:numFmt w:val="bullet"/>
      <w:lvlText w:val="-"/>
      <w:lvlJc w:val="left"/>
      <w:pPr>
        <w:ind w:left="567" w:hanging="567"/>
      </w:pPr>
      <w:rPr>
        <w:rFonts w:ascii="Georgia" w:eastAsia="Times New Roman" w:hAnsi="Georgia" w:cs="Times New Roman"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5" w15:restartNumberingAfterBreak="0">
    <w:nsid w:val="47013B22"/>
    <w:multiLevelType w:val="hybridMultilevel"/>
    <w:tmpl w:val="7F72A92C"/>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875166"/>
    <w:multiLevelType w:val="hybridMultilevel"/>
    <w:tmpl w:val="7CCAC93C"/>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4FD74382"/>
    <w:multiLevelType w:val="hybridMultilevel"/>
    <w:tmpl w:val="3E5C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4536AA"/>
    <w:multiLevelType w:val="multilevel"/>
    <w:tmpl w:val="75ACE21A"/>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1"/>
      <w:numFmt w:val="decimal"/>
      <w:lvlText w:val="2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9" w15:restartNumberingAfterBreak="0">
    <w:nsid w:val="55166D13"/>
    <w:multiLevelType w:val="hybridMultilevel"/>
    <w:tmpl w:val="8BA6F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AE7912"/>
    <w:multiLevelType w:val="multilevel"/>
    <w:tmpl w:val="E95AB03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31" w15:restartNumberingAfterBreak="0">
    <w:nsid w:val="59625C14"/>
    <w:multiLevelType w:val="hybridMultilevel"/>
    <w:tmpl w:val="788AE2AA"/>
    <w:lvl w:ilvl="0" w:tplc="F62A638C">
      <w:start w:val="1"/>
      <w:numFmt w:val="lowerRoman"/>
      <w:lvlText w:val="%1)"/>
      <w:lvlJc w:val="left"/>
      <w:pPr>
        <w:ind w:left="1080" w:hanging="720"/>
      </w:pPr>
      <w:rPr>
        <w:rFonts w:hint="default"/>
      </w:rPr>
    </w:lvl>
    <w:lvl w:ilvl="1" w:tplc="56B240FE">
      <w:numFmt w:val="bullet"/>
      <w:lvlText w:val="•"/>
      <w:lvlJc w:val="left"/>
      <w:pPr>
        <w:ind w:left="1800" w:hanging="72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F379C6"/>
    <w:multiLevelType w:val="multilevel"/>
    <w:tmpl w:val="09B85690"/>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33" w15:restartNumberingAfterBreak="0">
    <w:nsid w:val="5D264E84"/>
    <w:multiLevelType w:val="hybridMultilevel"/>
    <w:tmpl w:val="BA1AF4CE"/>
    <w:lvl w:ilvl="0" w:tplc="BD5E49AC">
      <w:start w:val="1"/>
      <w:numFmt w:val="bullet"/>
      <w:lvlText w:val="­"/>
      <w:lvlJc w:val="left"/>
      <w:pPr>
        <w:ind w:left="3144" w:hanging="360"/>
      </w:pPr>
      <w:rPr>
        <w:rFonts w:ascii="Courier New" w:hAnsi="Courier New" w:hint="default"/>
      </w:rPr>
    </w:lvl>
    <w:lvl w:ilvl="1" w:tplc="08090003" w:tentative="1">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34"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5" w15:restartNumberingAfterBreak="0">
    <w:nsid w:val="6275665B"/>
    <w:multiLevelType w:val="hybridMultilevel"/>
    <w:tmpl w:val="0CFEC608"/>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22749E"/>
    <w:multiLevelType w:val="hybridMultilevel"/>
    <w:tmpl w:val="4CBC53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5660FF"/>
    <w:multiLevelType w:val="hybridMultilevel"/>
    <w:tmpl w:val="6F546EF4"/>
    <w:lvl w:ilvl="0" w:tplc="D5A46B3C">
      <w:numFmt w:val="bullet"/>
      <w:lvlText w:val="-"/>
      <w:lvlJc w:val="left"/>
      <w:pPr>
        <w:ind w:left="1440" w:hanging="360"/>
      </w:pPr>
      <w:rPr>
        <w:rFonts w:ascii="Calibri" w:eastAsiaTheme="minorHAns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6D8E1E60"/>
    <w:multiLevelType w:val="multilevel"/>
    <w:tmpl w:val="F7FC14D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39" w15:restartNumberingAfterBreak="0">
    <w:nsid w:val="70704B4F"/>
    <w:multiLevelType w:val="hybridMultilevel"/>
    <w:tmpl w:val="F54E613E"/>
    <w:lvl w:ilvl="0" w:tplc="71925DF4">
      <w:start w:val="1"/>
      <w:numFmt w:val="decimal"/>
      <w:pStyle w:val="Annex"/>
      <w:lvlText w:val="Annex %1:"/>
      <w:lvlJc w:val="center"/>
      <w:pPr>
        <w:ind w:left="900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F215972"/>
    <w:multiLevelType w:val="hybridMultilevel"/>
    <w:tmpl w:val="37AADCC2"/>
    <w:lvl w:ilvl="0" w:tplc="8C3C42F0">
      <w:start w:val="1"/>
      <w:numFmt w:val="bullet"/>
      <w:pStyle w:val="Draf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EB1E1F"/>
    <w:multiLevelType w:val="hybridMultilevel"/>
    <w:tmpl w:val="0B869580"/>
    <w:lvl w:ilvl="0" w:tplc="D700B59A">
      <w:start w:val="1"/>
      <w:numFmt w:val="bullet"/>
      <w:pStyle w:val="Question"/>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7724425">
    <w:abstractNumId w:val="40"/>
  </w:num>
  <w:num w:numId="2" w16cid:durableId="493759709">
    <w:abstractNumId w:val="17"/>
  </w:num>
  <w:num w:numId="3" w16cid:durableId="1945189929">
    <w:abstractNumId w:val="34"/>
  </w:num>
  <w:num w:numId="4" w16cid:durableId="450052136">
    <w:abstractNumId w:val="0"/>
  </w:num>
  <w:num w:numId="5" w16cid:durableId="90319187">
    <w:abstractNumId w:val="10"/>
  </w:num>
  <w:num w:numId="6" w16cid:durableId="459764766">
    <w:abstractNumId w:val="42"/>
  </w:num>
  <w:num w:numId="7" w16cid:durableId="1475950393">
    <w:abstractNumId w:val="22"/>
  </w:num>
  <w:num w:numId="8" w16cid:durableId="669721836">
    <w:abstractNumId w:val="23"/>
  </w:num>
  <w:num w:numId="9" w16cid:durableId="1661539890">
    <w:abstractNumId w:val="41"/>
  </w:num>
  <w:num w:numId="10" w16cid:durableId="229275304">
    <w:abstractNumId w:val="12"/>
  </w:num>
  <w:num w:numId="11" w16cid:durableId="711658314">
    <w:abstractNumId w:val="16"/>
  </w:num>
  <w:num w:numId="12" w16cid:durableId="407462519">
    <w:abstractNumId w:val="25"/>
  </w:num>
  <w:num w:numId="13" w16cid:durableId="1829008182">
    <w:abstractNumId w:val="39"/>
  </w:num>
  <w:num w:numId="14" w16cid:durableId="304311609">
    <w:abstractNumId w:val="27"/>
  </w:num>
  <w:num w:numId="15" w16cid:durableId="1603759757">
    <w:abstractNumId w:val="17"/>
  </w:num>
  <w:num w:numId="16" w16cid:durableId="826164232">
    <w:abstractNumId w:val="17"/>
  </w:num>
  <w:num w:numId="17" w16cid:durableId="1365444312">
    <w:abstractNumId w:val="17"/>
  </w:num>
  <w:num w:numId="18" w16cid:durableId="326635770">
    <w:abstractNumId w:val="17"/>
  </w:num>
  <w:num w:numId="19" w16cid:durableId="611866412">
    <w:abstractNumId w:val="17"/>
  </w:num>
  <w:num w:numId="20" w16cid:durableId="904754331">
    <w:abstractNumId w:val="17"/>
  </w:num>
  <w:num w:numId="21" w16cid:durableId="565069796">
    <w:abstractNumId w:val="20"/>
  </w:num>
  <w:num w:numId="22" w16cid:durableId="124085916">
    <w:abstractNumId w:val="29"/>
  </w:num>
  <w:num w:numId="23" w16cid:durableId="1151603891">
    <w:abstractNumId w:val="6"/>
  </w:num>
  <w:num w:numId="24" w16cid:durableId="230626692">
    <w:abstractNumId w:val="8"/>
  </w:num>
  <w:num w:numId="25" w16cid:durableId="2034647983">
    <w:abstractNumId w:val="23"/>
  </w:num>
  <w:num w:numId="26" w16cid:durableId="1610890031">
    <w:abstractNumId w:val="33"/>
  </w:num>
  <w:num w:numId="27" w16cid:durableId="770051257">
    <w:abstractNumId w:val="9"/>
  </w:num>
  <w:num w:numId="28" w16cid:durableId="1759331100">
    <w:abstractNumId w:val="19"/>
  </w:num>
  <w:num w:numId="29" w16cid:durableId="1564491099">
    <w:abstractNumId w:val="28"/>
  </w:num>
  <w:num w:numId="30" w16cid:durableId="407195256">
    <w:abstractNumId w:val="7"/>
  </w:num>
  <w:num w:numId="31" w16cid:durableId="263928616">
    <w:abstractNumId w:val="1"/>
  </w:num>
  <w:num w:numId="32" w16cid:durableId="67659146">
    <w:abstractNumId w:val="24"/>
  </w:num>
  <w:num w:numId="33" w16cid:durableId="1084572772">
    <w:abstractNumId w:val="4"/>
  </w:num>
  <w:num w:numId="34" w16cid:durableId="1899704130">
    <w:abstractNumId w:val="2"/>
  </w:num>
  <w:num w:numId="35" w16cid:durableId="812603707">
    <w:abstractNumId w:val="14"/>
  </w:num>
  <w:num w:numId="36" w16cid:durableId="1803234391">
    <w:abstractNumId w:val="3"/>
  </w:num>
  <w:num w:numId="37" w16cid:durableId="1497114592">
    <w:abstractNumId w:val="30"/>
  </w:num>
  <w:num w:numId="38" w16cid:durableId="33510107">
    <w:abstractNumId w:val="32"/>
  </w:num>
  <w:num w:numId="39" w16cid:durableId="1753116497">
    <w:abstractNumId w:val="35"/>
  </w:num>
  <w:num w:numId="40" w16cid:durableId="1284993155">
    <w:abstractNumId w:val="18"/>
  </w:num>
  <w:num w:numId="41" w16cid:durableId="1272519083">
    <w:abstractNumId w:val="13"/>
  </w:num>
  <w:num w:numId="42" w16cid:durableId="1222599515">
    <w:abstractNumId w:val="38"/>
  </w:num>
  <w:num w:numId="43" w16cid:durableId="1178041592">
    <w:abstractNumId w:val="21"/>
  </w:num>
  <w:num w:numId="44" w16cid:durableId="585580884">
    <w:abstractNumId w:val="39"/>
  </w:num>
  <w:num w:numId="45" w16cid:durableId="198855787">
    <w:abstractNumId w:val="36"/>
  </w:num>
  <w:num w:numId="46" w16cid:durableId="479276204">
    <w:abstractNumId w:val="31"/>
  </w:num>
  <w:num w:numId="47" w16cid:durableId="385495879">
    <w:abstractNumId w:val="15"/>
  </w:num>
  <w:num w:numId="48" w16cid:durableId="807356357">
    <w:abstractNumId w:val="5"/>
  </w:num>
  <w:num w:numId="49" w16cid:durableId="1957328071">
    <w:abstractNumId w:val="37"/>
  </w:num>
  <w:num w:numId="50" w16cid:durableId="179006599">
    <w:abstractNumId w:val="26"/>
  </w:num>
  <w:num w:numId="51" w16cid:durableId="1887721066">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538A"/>
    <w:rsid w:val="000153B0"/>
    <w:rsid w:val="00016013"/>
    <w:rsid w:val="000162AA"/>
    <w:rsid w:val="00016C77"/>
    <w:rsid w:val="000176BB"/>
    <w:rsid w:val="000200CD"/>
    <w:rsid w:val="00020B75"/>
    <w:rsid w:val="00020E69"/>
    <w:rsid w:val="00021932"/>
    <w:rsid w:val="00021A09"/>
    <w:rsid w:val="000223E4"/>
    <w:rsid w:val="00022A9D"/>
    <w:rsid w:val="000231B0"/>
    <w:rsid w:val="000256E5"/>
    <w:rsid w:val="00026B74"/>
    <w:rsid w:val="000279B0"/>
    <w:rsid w:val="00027FBB"/>
    <w:rsid w:val="000324E2"/>
    <w:rsid w:val="00033228"/>
    <w:rsid w:val="0003323C"/>
    <w:rsid w:val="000332CC"/>
    <w:rsid w:val="00034141"/>
    <w:rsid w:val="000370EF"/>
    <w:rsid w:val="00037A33"/>
    <w:rsid w:val="00040B16"/>
    <w:rsid w:val="00041D2E"/>
    <w:rsid w:val="0004209D"/>
    <w:rsid w:val="000420BC"/>
    <w:rsid w:val="000438C2"/>
    <w:rsid w:val="000444FD"/>
    <w:rsid w:val="00044E1C"/>
    <w:rsid w:val="00046B9A"/>
    <w:rsid w:val="00047537"/>
    <w:rsid w:val="00047872"/>
    <w:rsid w:val="0005179C"/>
    <w:rsid w:val="00051DDA"/>
    <w:rsid w:val="00052554"/>
    <w:rsid w:val="0005335A"/>
    <w:rsid w:val="000539AE"/>
    <w:rsid w:val="00053E4E"/>
    <w:rsid w:val="00054755"/>
    <w:rsid w:val="000556F8"/>
    <w:rsid w:val="00056022"/>
    <w:rsid w:val="00056942"/>
    <w:rsid w:val="00056AD9"/>
    <w:rsid w:val="00056AFE"/>
    <w:rsid w:val="00057513"/>
    <w:rsid w:val="0006018C"/>
    <w:rsid w:val="00061A18"/>
    <w:rsid w:val="00061CE7"/>
    <w:rsid w:val="00062479"/>
    <w:rsid w:val="000628E3"/>
    <w:rsid w:val="00062BF4"/>
    <w:rsid w:val="000635F8"/>
    <w:rsid w:val="0006368E"/>
    <w:rsid w:val="000636FD"/>
    <w:rsid w:val="00064E33"/>
    <w:rsid w:val="00064F06"/>
    <w:rsid w:val="00065375"/>
    <w:rsid w:val="00065711"/>
    <w:rsid w:val="000660CB"/>
    <w:rsid w:val="0006710C"/>
    <w:rsid w:val="000677C0"/>
    <w:rsid w:val="00067E1B"/>
    <w:rsid w:val="000706F3"/>
    <w:rsid w:val="0007130C"/>
    <w:rsid w:val="00071EF0"/>
    <w:rsid w:val="00072139"/>
    <w:rsid w:val="00073E59"/>
    <w:rsid w:val="00074BD9"/>
    <w:rsid w:val="0007549C"/>
    <w:rsid w:val="00080AA8"/>
    <w:rsid w:val="00080CE9"/>
    <w:rsid w:val="000810F3"/>
    <w:rsid w:val="00081797"/>
    <w:rsid w:val="0008347F"/>
    <w:rsid w:val="00084C72"/>
    <w:rsid w:val="00085C67"/>
    <w:rsid w:val="00086754"/>
    <w:rsid w:val="00087069"/>
    <w:rsid w:val="00090741"/>
    <w:rsid w:val="00090DCA"/>
    <w:rsid w:val="0009142A"/>
    <w:rsid w:val="00091AB0"/>
    <w:rsid w:val="000938A2"/>
    <w:rsid w:val="000950CF"/>
    <w:rsid w:val="00095D7C"/>
    <w:rsid w:val="00096382"/>
    <w:rsid w:val="0009677C"/>
    <w:rsid w:val="0009759B"/>
    <w:rsid w:val="000A2A9A"/>
    <w:rsid w:val="000A2D26"/>
    <w:rsid w:val="000A342C"/>
    <w:rsid w:val="000A36F5"/>
    <w:rsid w:val="000A375F"/>
    <w:rsid w:val="000A432A"/>
    <w:rsid w:val="000A4418"/>
    <w:rsid w:val="000A51A4"/>
    <w:rsid w:val="000A7302"/>
    <w:rsid w:val="000A7D61"/>
    <w:rsid w:val="000A7F29"/>
    <w:rsid w:val="000B0700"/>
    <w:rsid w:val="000B1D78"/>
    <w:rsid w:val="000B2BC0"/>
    <w:rsid w:val="000B3181"/>
    <w:rsid w:val="000B4053"/>
    <w:rsid w:val="000B6A59"/>
    <w:rsid w:val="000B6E04"/>
    <w:rsid w:val="000B79D9"/>
    <w:rsid w:val="000C0447"/>
    <w:rsid w:val="000C05CE"/>
    <w:rsid w:val="000C0E5E"/>
    <w:rsid w:val="000C160A"/>
    <w:rsid w:val="000C3450"/>
    <w:rsid w:val="000C3850"/>
    <w:rsid w:val="000C3A10"/>
    <w:rsid w:val="000C5C40"/>
    <w:rsid w:val="000C5D13"/>
    <w:rsid w:val="000C7D7E"/>
    <w:rsid w:val="000D02F8"/>
    <w:rsid w:val="000D04CD"/>
    <w:rsid w:val="000D0944"/>
    <w:rsid w:val="000D0F88"/>
    <w:rsid w:val="000D1DB1"/>
    <w:rsid w:val="000D1DBB"/>
    <w:rsid w:val="000D1E51"/>
    <w:rsid w:val="000D31B1"/>
    <w:rsid w:val="000D414D"/>
    <w:rsid w:val="000D5D0A"/>
    <w:rsid w:val="000D637A"/>
    <w:rsid w:val="000D6870"/>
    <w:rsid w:val="000D7B2A"/>
    <w:rsid w:val="000E01B6"/>
    <w:rsid w:val="000E1675"/>
    <w:rsid w:val="000E1943"/>
    <w:rsid w:val="000E1C42"/>
    <w:rsid w:val="000E1D95"/>
    <w:rsid w:val="000E2010"/>
    <w:rsid w:val="000E206D"/>
    <w:rsid w:val="000E2E39"/>
    <w:rsid w:val="000E3544"/>
    <w:rsid w:val="000E4439"/>
    <w:rsid w:val="000E5AEF"/>
    <w:rsid w:val="000E5BD4"/>
    <w:rsid w:val="000E6519"/>
    <w:rsid w:val="000E762B"/>
    <w:rsid w:val="000F063B"/>
    <w:rsid w:val="000F1582"/>
    <w:rsid w:val="000F1BAE"/>
    <w:rsid w:val="000F259C"/>
    <w:rsid w:val="000F26C5"/>
    <w:rsid w:val="000F2FA2"/>
    <w:rsid w:val="000F30D0"/>
    <w:rsid w:val="000F3361"/>
    <w:rsid w:val="000F3A4B"/>
    <w:rsid w:val="000F4290"/>
    <w:rsid w:val="000F5507"/>
    <w:rsid w:val="000F655F"/>
    <w:rsid w:val="000F6D7D"/>
    <w:rsid w:val="001018E0"/>
    <w:rsid w:val="001019B6"/>
    <w:rsid w:val="001019EA"/>
    <w:rsid w:val="00103399"/>
    <w:rsid w:val="00103677"/>
    <w:rsid w:val="001041C2"/>
    <w:rsid w:val="001046CE"/>
    <w:rsid w:val="00106AC9"/>
    <w:rsid w:val="0010714A"/>
    <w:rsid w:val="0010725F"/>
    <w:rsid w:val="001078B5"/>
    <w:rsid w:val="001108AD"/>
    <w:rsid w:val="001113DF"/>
    <w:rsid w:val="001115F3"/>
    <w:rsid w:val="001116FE"/>
    <w:rsid w:val="00111755"/>
    <w:rsid w:val="001118E0"/>
    <w:rsid w:val="001141D3"/>
    <w:rsid w:val="0011508D"/>
    <w:rsid w:val="0011524D"/>
    <w:rsid w:val="001154BA"/>
    <w:rsid w:val="0011566A"/>
    <w:rsid w:val="00116ADE"/>
    <w:rsid w:val="00117224"/>
    <w:rsid w:val="00121D07"/>
    <w:rsid w:val="00121EAB"/>
    <w:rsid w:val="00122769"/>
    <w:rsid w:val="00122BEA"/>
    <w:rsid w:val="001240DD"/>
    <w:rsid w:val="00124FD1"/>
    <w:rsid w:val="001252E9"/>
    <w:rsid w:val="0012565A"/>
    <w:rsid w:val="00126333"/>
    <w:rsid w:val="0013083E"/>
    <w:rsid w:val="001313CF"/>
    <w:rsid w:val="00131622"/>
    <w:rsid w:val="00131A5B"/>
    <w:rsid w:val="00131F56"/>
    <w:rsid w:val="00131F88"/>
    <w:rsid w:val="00134378"/>
    <w:rsid w:val="00135C4D"/>
    <w:rsid w:val="00136235"/>
    <w:rsid w:val="001365E1"/>
    <w:rsid w:val="00140741"/>
    <w:rsid w:val="00140FDD"/>
    <w:rsid w:val="00141065"/>
    <w:rsid w:val="00141268"/>
    <w:rsid w:val="00141B0A"/>
    <w:rsid w:val="00142027"/>
    <w:rsid w:val="00142197"/>
    <w:rsid w:val="00142C06"/>
    <w:rsid w:val="00143658"/>
    <w:rsid w:val="00143FDB"/>
    <w:rsid w:val="001453CD"/>
    <w:rsid w:val="00145636"/>
    <w:rsid w:val="00145DF0"/>
    <w:rsid w:val="00146DA7"/>
    <w:rsid w:val="00147513"/>
    <w:rsid w:val="00147BD7"/>
    <w:rsid w:val="0015152B"/>
    <w:rsid w:val="001523BC"/>
    <w:rsid w:val="00152E12"/>
    <w:rsid w:val="001532CB"/>
    <w:rsid w:val="00153674"/>
    <w:rsid w:val="00153894"/>
    <w:rsid w:val="001538E5"/>
    <w:rsid w:val="00153970"/>
    <w:rsid w:val="00154248"/>
    <w:rsid w:val="00154BB3"/>
    <w:rsid w:val="00154C1C"/>
    <w:rsid w:val="00156372"/>
    <w:rsid w:val="0015675D"/>
    <w:rsid w:val="0015687E"/>
    <w:rsid w:val="00156C0A"/>
    <w:rsid w:val="00157781"/>
    <w:rsid w:val="00157EF4"/>
    <w:rsid w:val="00160ACD"/>
    <w:rsid w:val="00160E4B"/>
    <w:rsid w:val="001635AD"/>
    <w:rsid w:val="00165BE0"/>
    <w:rsid w:val="0016679D"/>
    <w:rsid w:val="00167927"/>
    <w:rsid w:val="00167C33"/>
    <w:rsid w:val="00170880"/>
    <w:rsid w:val="001709AF"/>
    <w:rsid w:val="00172EC7"/>
    <w:rsid w:val="00173AB3"/>
    <w:rsid w:val="00173C7C"/>
    <w:rsid w:val="001744AD"/>
    <w:rsid w:val="00175D5F"/>
    <w:rsid w:val="00176B72"/>
    <w:rsid w:val="00177100"/>
    <w:rsid w:val="00177870"/>
    <w:rsid w:val="0018002E"/>
    <w:rsid w:val="00180A26"/>
    <w:rsid w:val="00181124"/>
    <w:rsid w:val="001813CE"/>
    <w:rsid w:val="0018152E"/>
    <w:rsid w:val="00182366"/>
    <w:rsid w:val="00182A91"/>
    <w:rsid w:val="00182D93"/>
    <w:rsid w:val="00182DAE"/>
    <w:rsid w:val="001839F7"/>
    <w:rsid w:val="00183A68"/>
    <w:rsid w:val="00183B69"/>
    <w:rsid w:val="00184C4F"/>
    <w:rsid w:val="00185FE2"/>
    <w:rsid w:val="0018607B"/>
    <w:rsid w:val="0018644F"/>
    <w:rsid w:val="001924A1"/>
    <w:rsid w:val="00192E07"/>
    <w:rsid w:val="00193E64"/>
    <w:rsid w:val="001946F4"/>
    <w:rsid w:val="00194C91"/>
    <w:rsid w:val="00195602"/>
    <w:rsid w:val="00195D19"/>
    <w:rsid w:val="0019644C"/>
    <w:rsid w:val="00196E35"/>
    <w:rsid w:val="00197259"/>
    <w:rsid w:val="001975EC"/>
    <w:rsid w:val="00197BBC"/>
    <w:rsid w:val="001A01B1"/>
    <w:rsid w:val="001A035C"/>
    <w:rsid w:val="001A1F30"/>
    <w:rsid w:val="001A2A36"/>
    <w:rsid w:val="001A4CCF"/>
    <w:rsid w:val="001A52DD"/>
    <w:rsid w:val="001A5692"/>
    <w:rsid w:val="001A5B20"/>
    <w:rsid w:val="001A7815"/>
    <w:rsid w:val="001A78B5"/>
    <w:rsid w:val="001B0AE0"/>
    <w:rsid w:val="001B0CB9"/>
    <w:rsid w:val="001B0FCD"/>
    <w:rsid w:val="001B1BF9"/>
    <w:rsid w:val="001B2538"/>
    <w:rsid w:val="001B2711"/>
    <w:rsid w:val="001B2C16"/>
    <w:rsid w:val="001B38D2"/>
    <w:rsid w:val="001B420C"/>
    <w:rsid w:val="001B4D1A"/>
    <w:rsid w:val="001B5068"/>
    <w:rsid w:val="001B5ADF"/>
    <w:rsid w:val="001B5B2A"/>
    <w:rsid w:val="001B61A8"/>
    <w:rsid w:val="001B64A8"/>
    <w:rsid w:val="001B6692"/>
    <w:rsid w:val="001B7C3F"/>
    <w:rsid w:val="001C0588"/>
    <w:rsid w:val="001C0FEA"/>
    <w:rsid w:val="001C19C9"/>
    <w:rsid w:val="001C2BAB"/>
    <w:rsid w:val="001C3AAC"/>
    <w:rsid w:val="001C55E0"/>
    <w:rsid w:val="001C5B68"/>
    <w:rsid w:val="001C69D2"/>
    <w:rsid w:val="001C6E4D"/>
    <w:rsid w:val="001C7279"/>
    <w:rsid w:val="001C7B6E"/>
    <w:rsid w:val="001C7F54"/>
    <w:rsid w:val="001D0FA8"/>
    <w:rsid w:val="001D1262"/>
    <w:rsid w:val="001D16BA"/>
    <w:rsid w:val="001D2783"/>
    <w:rsid w:val="001D2996"/>
    <w:rsid w:val="001D2F3B"/>
    <w:rsid w:val="001D3092"/>
    <w:rsid w:val="001D39B8"/>
    <w:rsid w:val="001D5A31"/>
    <w:rsid w:val="001E0047"/>
    <w:rsid w:val="001E0AC8"/>
    <w:rsid w:val="001E13F7"/>
    <w:rsid w:val="001E16E5"/>
    <w:rsid w:val="001E17FA"/>
    <w:rsid w:val="001E2F48"/>
    <w:rsid w:val="001E327B"/>
    <w:rsid w:val="001E4949"/>
    <w:rsid w:val="001E4B83"/>
    <w:rsid w:val="001E4C89"/>
    <w:rsid w:val="001E7DC5"/>
    <w:rsid w:val="001F050B"/>
    <w:rsid w:val="001F07A6"/>
    <w:rsid w:val="001F0B7A"/>
    <w:rsid w:val="001F0C25"/>
    <w:rsid w:val="001F11E1"/>
    <w:rsid w:val="001F174F"/>
    <w:rsid w:val="001F1AA2"/>
    <w:rsid w:val="001F234D"/>
    <w:rsid w:val="001F2F5A"/>
    <w:rsid w:val="001F34DF"/>
    <w:rsid w:val="001F3965"/>
    <w:rsid w:val="001F586D"/>
    <w:rsid w:val="001F68E6"/>
    <w:rsid w:val="001F6F21"/>
    <w:rsid w:val="001F78D4"/>
    <w:rsid w:val="00200865"/>
    <w:rsid w:val="00201014"/>
    <w:rsid w:val="002012BF"/>
    <w:rsid w:val="002021E3"/>
    <w:rsid w:val="00202C05"/>
    <w:rsid w:val="00206477"/>
    <w:rsid w:val="00206BCF"/>
    <w:rsid w:val="00207706"/>
    <w:rsid w:val="00210929"/>
    <w:rsid w:val="00210FD2"/>
    <w:rsid w:val="002117E1"/>
    <w:rsid w:val="00211F55"/>
    <w:rsid w:val="00211F79"/>
    <w:rsid w:val="00212F3C"/>
    <w:rsid w:val="00213539"/>
    <w:rsid w:val="00213E94"/>
    <w:rsid w:val="002149F5"/>
    <w:rsid w:val="002152E8"/>
    <w:rsid w:val="0021587E"/>
    <w:rsid w:val="0021632C"/>
    <w:rsid w:val="00217317"/>
    <w:rsid w:val="00221435"/>
    <w:rsid w:val="0022172E"/>
    <w:rsid w:val="002217F5"/>
    <w:rsid w:val="00221A72"/>
    <w:rsid w:val="00221B05"/>
    <w:rsid w:val="0022283F"/>
    <w:rsid w:val="00222FD9"/>
    <w:rsid w:val="002249FD"/>
    <w:rsid w:val="00224BEC"/>
    <w:rsid w:val="00225142"/>
    <w:rsid w:val="0022541C"/>
    <w:rsid w:val="00226572"/>
    <w:rsid w:val="002270E1"/>
    <w:rsid w:val="002277BC"/>
    <w:rsid w:val="0022780C"/>
    <w:rsid w:val="00230433"/>
    <w:rsid w:val="00233135"/>
    <w:rsid w:val="0023351D"/>
    <w:rsid w:val="002339D6"/>
    <w:rsid w:val="00233CEB"/>
    <w:rsid w:val="0023480C"/>
    <w:rsid w:val="002348E3"/>
    <w:rsid w:val="00235ECC"/>
    <w:rsid w:val="002361DA"/>
    <w:rsid w:val="00236D44"/>
    <w:rsid w:val="00240275"/>
    <w:rsid w:val="002404B8"/>
    <w:rsid w:val="002422B0"/>
    <w:rsid w:val="00243B09"/>
    <w:rsid w:val="00243DA1"/>
    <w:rsid w:val="002455C0"/>
    <w:rsid w:val="00245D06"/>
    <w:rsid w:val="00246343"/>
    <w:rsid w:val="00246C55"/>
    <w:rsid w:val="0024727B"/>
    <w:rsid w:val="00247D80"/>
    <w:rsid w:val="002504DB"/>
    <w:rsid w:val="00252E34"/>
    <w:rsid w:val="0025364E"/>
    <w:rsid w:val="0025369F"/>
    <w:rsid w:val="00254769"/>
    <w:rsid w:val="00254CE8"/>
    <w:rsid w:val="00256658"/>
    <w:rsid w:val="00257800"/>
    <w:rsid w:val="00257C36"/>
    <w:rsid w:val="00257D90"/>
    <w:rsid w:val="00260EA6"/>
    <w:rsid w:val="002611AE"/>
    <w:rsid w:val="00261298"/>
    <w:rsid w:val="002615D7"/>
    <w:rsid w:val="00261CD7"/>
    <w:rsid w:val="002620D5"/>
    <w:rsid w:val="00262B96"/>
    <w:rsid w:val="0026369A"/>
    <w:rsid w:val="00264968"/>
    <w:rsid w:val="00264C77"/>
    <w:rsid w:val="002652D3"/>
    <w:rsid w:val="00265FF6"/>
    <w:rsid w:val="00270512"/>
    <w:rsid w:val="00272266"/>
    <w:rsid w:val="00272AB8"/>
    <w:rsid w:val="00273AE4"/>
    <w:rsid w:val="002740BC"/>
    <w:rsid w:val="0027424C"/>
    <w:rsid w:val="0027453F"/>
    <w:rsid w:val="002751CC"/>
    <w:rsid w:val="00276A75"/>
    <w:rsid w:val="00276E1D"/>
    <w:rsid w:val="00277A33"/>
    <w:rsid w:val="00277B10"/>
    <w:rsid w:val="00277FE5"/>
    <w:rsid w:val="00280073"/>
    <w:rsid w:val="00281D17"/>
    <w:rsid w:val="00281F08"/>
    <w:rsid w:val="0028287C"/>
    <w:rsid w:val="002828BB"/>
    <w:rsid w:val="00284B2A"/>
    <w:rsid w:val="00284E1E"/>
    <w:rsid w:val="00284FA7"/>
    <w:rsid w:val="00285044"/>
    <w:rsid w:val="00286515"/>
    <w:rsid w:val="0028683F"/>
    <w:rsid w:val="00286A03"/>
    <w:rsid w:val="00286B62"/>
    <w:rsid w:val="00286B86"/>
    <w:rsid w:val="00286BB1"/>
    <w:rsid w:val="00286F65"/>
    <w:rsid w:val="00287A42"/>
    <w:rsid w:val="00287B06"/>
    <w:rsid w:val="00290BA4"/>
    <w:rsid w:val="00290C87"/>
    <w:rsid w:val="002910C6"/>
    <w:rsid w:val="00291A9D"/>
    <w:rsid w:val="00293CEF"/>
    <w:rsid w:val="0029402B"/>
    <w:rsid w:val="002945BC"/>
    <w:rsid w:val="00296280"/>
    <w:rsid w:val="00296F8B"/>
    <w:rsid w:val="00296FDB"/>
    <w:rsid w:val="002974B9"/>
    <w:rsid w:val="0029790D"/>
    <w:rsid w:val="00297ABD"/>
    <w:rsid w:val="002A0673"/>
    <w:rsid w:val="002A0BBA"/>
    <w:rsid w:val="002A0F2E"/>
    <w:rsid w:val="002A106B"/>
    <w:rsid w:val="002A174E"/>
    <w:rsid w:val="002A1DB2"/>
    <w:rsid w:val="002A1E0A"/>
    <w:rsid w:val="002A2439"/>
    <w:rsid w:val="002A247C"/>
    <w:rsid w:val="002A2E7E"/>
    <w:rsid w:val="002A3405"/>
    <w:rsid w:val="002A5F31"/>
    <w:rsid w:val="002A6069"/>
    <w:rsid w:val="002A6847"/>
    <w:rsid w:val="002A7B0E"/>
    <w:rsid w:val="002B05A9"/>
    <w:rsid w:val="002B080A"/>
    <w:rsid w:val="002B0C88"/>
    <w:rsid w:val="002B1F37"/>
    <w:rsid w:val="002B353D"/>
    <w:rsid w:val="002B3750"/>
    <w:rsid w:val="002B5197"/>
    <w:rsid w:val="002B51E4"/>
    <w:rsid w:val="002B5B02"/>
    <w:rsid w:val="002B7F1E"/>
    <w:rsid w:val="002C0F50"/>
    <w:rsid w:val="002C10D6"/>
    <w:rsid w:val="002C18FF"/>
    <w:rsid w:val="002C1DC4"/>
    <w:rsid w:val="002C20A0"/>
    <w:rsid w:val="002C22A7"/>
    <w:rsid w:val="002C25F9"/>
    <w:rsid w:val="002C2AF4"/>
    <w:rsid w:val="002C464E"/>
    <w:rsid w:val="002C4ACB"/>
    <w:rsid w:val="002C506E"/>
    <w:rsid w:val="002C56E7"/>
    <w:rsid w:val="002C60D5"/>
    <w:rsid w:val="002C6659"/>
    <w:rsid w:val="002C6C05"/>
    <w:rsid w:val="002C6E10"/>
    <w:rsid w:val="002C7CC8"/>
    <w:rsid w:val="002D0BB4"/>
    <w:rsid w:val="002D38C8"/>
    <w:rsid w:val="002D461A"/>
    <w:rsid w:val="002D4B27"/>
    <w:rsid w:val="002D4BE7"/>
    <w:rsid w:val="002D5401"/>
    <w:rsid w:val="002D5D29"/>
    <w:rsid w:val="002D6402"/>
    <w:rsid w:val="002D6A03"/>
    <w:rsid w:val="002E0212"/>
    <w:rsid w:val="002E1D35"/>
    <w:rsid w:val="002E2523"/>
    <w:rsid w:val="002E2AB5"/>
    <w:rsid w:val="002E3675"/>
    <w:rsid w:val="002E43B4"/>
    <w:rsid w:val="002E4FF4"/>
    <w:rsid w:val="002E5383"/>
    <w:rsid w:val="002E6774"/>
    <w:rsid w:val="002E6FBA"/>
    <w:rsid w:val="002E7747"/>
    <w:rsid w:val="002E786D"/>
    <w:rsid w:val="002F0996"/>
    <w:rsid w:val="002F0FA7"/>
    <w:rsid w:val="002F158E"/>
    <w:rsid w:val="002F1A68"/>
    <w:rsid w:val="002F276B"/>
    <w:rsid w:val="002F3608"/>
    <w:rsid w:val="002F366C"/>
    <w:rsid w:val="002F45DC"/>
    <w:rsid w:val="002F4644"/>
    <w:rsid w:val="002F47DA"/>
    <w:rsid w:val="002F5763"/>
    <w:rsid w:val="002F59FB"/>
    <w:rsid w:val="002F6D78"/>
    <w:rsid w:val="002F6E2F"/>
    <w:rsid w:val="002F79DF"/>
    <w:rsid w:val="00303783"/>
    <w:rsid w:val="0030429E"/>
    <w:rsid w:val="00304769"/>
    <w:rsid w:val="003050ED"/>
    <w:rsid w:val="0030515D"/>
    <w:rsid w:val="00305360"/>
    <w:rsid w:val="003060D9"/>
    <w:rsid w:val="00306963"/>
    <w:rsid w:val="00310EEF"/>
    <w:rsid w:val="00312718"/>
    <w:rsid w:val="003135D6"/>
    <w:rsid w:val="00313918"/>
    <w:rsid w:val="00313A11"/>
    <w:rsid w:val="00314C44"/>
    <w:rsid w:val="00314DFA"/>
    <w:rsid w:val="00314E11"/>
    <w:rsid w:val="00315CA9"/>
    <w:rsid w:val="003164FA"/>
    <w:rsid w:val="00317618"/>
    <w:rsid w:val="00317A1A"/>
    <w:rsid w:val="003205C7"/>
    <w:rsid w:val="003212B7"/>
    <w:rsid w:val="003213D6"/>
    <w:rsid w:val="00322730"/>
    <w:rsid w:val="00322B20"/>
    <w:rsid w:val="0032332F"/>
    <w:rsid w:val="003233AE"/>
    <w:rsid w:val="003238DF"/>
    <w:rsid w:val="00323D16"/>
    <w:rsid w:val="00323FDA"/>
    <w:rsid w:val="0032481D"/>
    <w:rsid w:val="003250CD"/>
    <w:rsid w:val="00325EB0"/>
    <w:rsid w:val="003261FA"/>
    <w:rsid w:val="003267DB"/>
    <w:rsid w:val="00327945"/>
    <w:rsid w:val="003309D1"/>
    <w:rsid w:val="00330AF5"/>
    <w:rsid w:val="00330B0E"/>
    <w:rsid w:val="00331A11"/>
    <w:rsid w:val="00332437"/>
    <w:rsid w:val="003326C5"/>
    <w:rsid w:val="003332D1"/>
    <w:rsid w:val="00333D0C"/>
    <w:rsid w:val="00335291"/>
    <w:rsid w:val="00335DB2"/>
    <w:rsid w:val="00336CFA"/>
    <w:rsid w:val="00336D9A"/>
    <w:rsid w:val="003410E8"/>
    <w:rsid w:val="00341928"/>
    <w:rsid w:val="00342001"/>
    <w:rsid w:val="0034221C"/>
    <w:rsid w:val="00342406"/>
    <w:rsid w:val="00344079"/>
    <w:rsid w:val="0034475F"/>
    <w:rsid w:val="003452A2"/>
    <w:rsid w:val="003454BC"/>
    <w:rsid w:val="00346556"/>
    <w:rsid w:val="00350112"/>
    <w:rsid w:val="003517B5"/>
    <w:rsid w:val="00353304"/>
    <w:rsid w:val="0035355D"/>
    <w:rsid w:val="003537A4"/>
    <w:rsid w:val="003548B4"/>
    <w:rsid w:val="003557C2"/>
    <w:rsid w:val="003559A7"/>
    <w:rsid w:val="0035662F"/>
    <w:rsid w:val="003571BB"/>
    <w:rsid w:val="00357A58"/>
    <w:rsid w:val="003607EF"/>
    <w:rsid w:val="00360A11"/>
    <w:rsid w:val="00360FC7"/>
    <w:rsid w:val="00361486"/>
    <w:rsid w:val="00361A81"/>
    <w:rsid w:val="00361C6F"/>
    <w:rsid w:val="0036248E"/>
    <w:rsid w:val="0036302C"/>
    <w:rsid w:val="00364228"/>
    <w:rsid w:val="003650F8"/>
    <w:rsid w:val="0036584C"/>
    <w:rsid w:val="00365CA5"/>
    <w:rsid w:val="00365DC9"/>
    <w:rsid w:val="00365F46"/>
    <w:rsid w:val="003667EE"/>
    <w:rsid w:val="00367D73"/>
    <w:rsid w:val="0037006D"/>
    <w:rsid w:val="00370221"/>
    <w:rsid w:val="00370A09"/>
    <w:rsid w:val="00370BD5"/>
    <w:rsid w:val="00370F5C"/>
    <w:rsid w:val="003711D0"/>
    <w:rsid w:val="00372A0F"/>
    <w:rsid w:val="00372DDE"/>
    <w:rsid w:val="003736FC"/>
    <w:rsid w:val="0037579C"/>
    <w:rsid w:val="00375BD8"/>
    <w:rsid w:val="00377574"/>
    <w:rsid w:val="00380392"/>
    <w:rsid w:val="003818C5"/>
    <w:rsid w:val="0038303F"/>
    <w:rsid w:val="0038386E"/>
    <w:rsid w:val="00383941"/>
    <w:rsid w:val="00383A8C"/>
    <w:rsid w:val="00383AD6"/>
    <w:rsid w:val="00383D7E"/>
    <w:rsid w:val="0038471D"/>
    <w:rsid w:val="00384A97"/>
    <w:rsid w:val="003850BA"/>
    <w:rsid w:val="00385B5E"/>
    <w:rsid w:val="00385E0C"/>
    <w:rsid w:val="003878D9"/>
    <w:rsid w:val="003903FC"/>
    <w:rsid w:val="003906D3"/>
    <w:rsid w:val="003913D0"/>
    <w:rsid w:val="0039178A"/>
    <w:rsid w:val="00391E43"/>
    <w:rsid w:val="00391F03"/>
    <w:rsid w:val="00392925"/>
    <w:rsid w:val="00393060"/>
    <w:rsid w:val="0039497A"/>
    <w:rsid w:val="00394E5E"/>
    <w:rsid w:val="00395511"/>
    <w:rsid w:val="003956B7"/>
    <w:rsid w:val="0039577D"/>
    <w:rsid w:val="00396C23"/>
    <w:rsid w:val="003970C3"/>
    <w:rsid w:val="003A1622"/>
    <w:rsid w:val="003A1907"/>
    <w:rsid w:val="003A1A05"/>
    <w:rsid w:val="003A1E91"/>
    <w:rsid w:val="003A20A6"/>
    <w:rsid w:val="003A26D8"/>
    <w:rsid w:val="003A2FF9"/>
    <w:rsid w:val="003A34BC"/>
    <w:rsid w:val="003A3EA4"/>
    <w:rsid w:val="003A4537"/>
    <w:rsid w:val="003A4774"/>
    <w:rsid w:val="003A5CF8"/>
    <w:rsid w:val="003A6B3C"/>
    <w:rsid w:val="003A758F"/>
    <w:rsid w:val="003A75FB"/>
    <w:rsid w:val="003A78AA"/>
    <w:rsid w:val="003A7932"/>
    <w:rsid w:val="003B1AF5"/>
    <w:rsid w:val="003B25B9"/>
    <w:rsid w:val="003B25F1"/>
    <w:rsid w:val="003B2602"/>
    <w:rsid w:val="003B38DF"/>
    <w:rsid w:val="003B3E6D"/>
    <w:rsid w:val="003B40C9"/>
    <w:rsid w:val="003B5276"/>
    <w:rsid w:val="003B59D0"/>
    <w:rsid w:val="003B65F4"/>
    <w:rsid w:val="003B6A63"/>
    <w:rsid w:val="003C0446"/>
    <w:rsid w:val="003C0A61"/>
    <w:rsid w:val="003C1FC5"/>
    <w:rsid w:val="003C205E"/>
    <w:rsid w:val="003C2E15"/>
    <w:rsid w:val="003C2F82"/>
    <w:rsid w:val="003C370C"/>
    <w:rsid w:val="003C3D3C"/>
    <w:rsid w:val="003C4866"/>
    <w:rsid w:val="003C546E"/>
    <w:rsid w:val="003C639A"/>
    <w:rsid w:val="003C6579"/>
    <w:rsid w:val="003C74B2"/>
    <w:rsid w:val="003D151D"/>
    <w:rsid w:val="003D1E85"/>
    <w:rsid w:val="003D1F3D"/>
    <w:rsid w:val="003D3D33"/>
    <w:rsid w:val="003D3FD8"/>
    <w:rsid w:val="003D416B"/>
    <w:rsid w:val="003D4F4D"/>
    <w:rsid w:val="003D58A2"/>
    <w:rsid w:val="003D732C"/>
    <w:rsid w:val="003D7990"/>
    <w:rsid w:val="003D79BF"/>
    <w:rsid w:val="003E0074"/>
    <w:rsid w:val="003E06A3"/>
    <w:rsid w:val="003E2E41"/>
    <w:rsid w:val="003E31CA"/>
    <w:rsid w:val="003E381A"/>
    <w:rsid w:val="003E54B4"/>
    <w:rsid w:val="003E55A4"/>
    <w:rsid w:val="003E64E8"/>
    <w:rsid w:val="003E71A1"/>
    <w:rsid w:val="003E7814"/>
    <w:rsid w:val="003E7B6F"/>
    <w:rsid w:val="003E7D33"/>
    <w:rsid w:val="003F0A66"/>
    <w:rsid w:val="003F13F2"/>
    <w:rsid w:val="003F14CB"/>
    <w:rsid w:val="003F1D1B"/>
    <w:rsid w:val="003F295C"/>
    <w:rsid w:val="003F3DC1"/>
    <w:rsid w:val="003F3F42"/>
    <w:rsid w:val="003F4341"/>
    <w:rsid w:val="003F44FA"/>
    <w:rsid w:val="003F57C7"/>
    <w:rsid w:val="003F7636"/>
    <w:rsid w:val="003F777E"/>
    <w:rsid w:val="003F7B59"/>
    <w:rsid w:val="003F7CAE"/>
    <w:rsid w:val="00400EAF"/>
    <w:rsid w:val="004012B7"/>
    <w:rsid w:val="004016AA"/>
    <w:rsid w:val="004026CE"/>
    <w:rsid w:val="00402A2B"/>
    <w:rsid w:val="00403EDC"/>
    <w:rsid w:val="00404C50"/>
    <w:rsid w:val="00404F49"/>
    <w:rsid w:val="00405BA6"/>
    <w:rsid w:val="00406377"/>
    <w:rsid w:val="00407880"/>
    <w:rsid w:val="00411E89"/>
    <w:rsid w:val="00412709"/>
    <w:rsid w:val="00412B6F"/>
    <w:rsid w:val="00412C52"/>
    <w:rsid w:val="004140B4"/>
    <w:rsid w:val="00415CF2"/>
    <w:rsid w:val="00417EFB"/>
    <w:rsid w:val="004200E6"/>
    <w:rsid w:val="00420612"/>
    <w:rsid w:val="00420DDB"/>
    <w:rsid w:val="00421DF7"/>
    <w:rsid w:val="004221CC"/>
    <w:rsid w:val="00422830"/>
    <w:rsid w:val="00423C5D"/>
    <w:rsid w:val="0042423D"/>
    <w:rsid w:val="0042493B"/>
    <w:rsid w:val="00424A11"/>
    <w:rsid w:val="00425C27"/>
    <w:rsid w:val="00426964"/>
    <w:rsid w:val="0043149E"/>
    <w:rsid w:val="0043161B"/>
    <w:rsid w:val="00432444"/>
    <w:rsid w:val="00433049"/>
    <w:rsid w:val="00433744"/>
    <w:rsid w:val="00433F53"/>
    <w:rsid w:val="00434217"/>
    <w:rsid w:val="00434BC8"/>
    <w:rsid w:val="00435318"/>
    <w:rsid w:val="00436313"/>
    <w:rsid w:val="004364FA"/>
    <w:rsid w:val="00436D5A"/>
    <w:rsid w:val="004375C8"/>
    <w:rsid w:val="00437E93"/>
    <w:rsid w:val="004432BB"/>
    <w:rsid w:val="004436CC"/>
    <w:rsid w:val="00444BBD"/>
    <w:rsid w:val="00445BB4"/>
    <w:rsid w:val="00446EE2"/>
    <w:rsid w:val="004509E1"/>
    <w:rsid w:val="00450F9E"/>
    <w:rsid w:val="00451FCD"/>
    <w:rsid w:val="0045246A"/>
    <w:rsid w:val="00452535"/>
    <w:rsid w:val="00453AE0"/>
    <w:rsid w:val="0045546F"/>
    <w:rsid w:val="00456E94"/>
    <w:rsid w:val="00457237"/>
    <w:rsid w:val="00457570"/>
    <w:rsid w:val="00457A1C"/>
    <w:rsid w:val="004602BF"/>
    <w:rsid w:val="00461E7E"/>
    <w:rsid w:val="0046222E"/>
    <w:rsid w:val="00462B26"/>
    <w:rsid w:val="00462D37"/>
    <w:rsid w:val="00462E18"/>
    <w:rsid w:val="00462F8E"/>
    <w:rsid w:val="004639E5"/>
    <w:rsid w:val="00464F20"/>
    <w:rsid w:val="00465F8D"/>
    <w:rsid w:val="00467806"/>
    <w:rsid w:val="0047193A"/>
    <w:rsid w:val="00471D69"/>
    <w:rsid w:val="00472349"/>
    <w:rsid w:val="00472966"/>
    <w:rsid w:val="00472C40"/>
    <w:rsid w:val="00475EB7"/>
    <w:rsid w:val="00475F6D"/>
    <w:rsid w:val="0047603A"/>
    <w:rsid w:val="00476501"/>
    <w:rsid w:val="00477AFA"/>
    <w:rsid w:val="00480546"/>
    <w:rsid w:val="00480F7F"/>
    <w:rsid w:val="00482EBF"/>
    <w:rsid w:val="004836A0"/>
    <w:rsid w:val="00483AF2"/>
    <w:rsid w:val="00483BC3"/>
    <w:rsid w:val="0048474D"/>
    <w:rsid w:val="00484D64"/>
    <w:rsid w:val="00485217"/>
    <w:rsid w:val="00485249"/>
    <w:rsid w:val="00487F88"/>
    <w:rsid w:val="004917E0"/>
    <w:rsid w:val="00492B76"/>
    <w:rsid w:val="00494A46"/>
    <w:rsid w:val="00494FE8"/>
    <w:rsid w:val="004952BA"/>
    <w:rsid w:val="004954E3"/>
    <w:rsid w:val="00495835"/>
    <w:rsid w:val="00496104"/>
    <w:rsid w:val="00496358"/>
    <w:rsid w:val="004966D8"/>
    <w:rsid w:val="00496838"/>
    <w:rsid w:val="00496C4D"/>
    <w:rsid w:val="00496E36"/>
    <w:rsid w:val="0049789F"/>
    <w:rsid w:val="004A0996"/>
    <w:rsid w:val="004A0C72"/>
    <w:rsid w:val="004A0DBC"/>
    <w:rsid w:val="004A18F3"/>
    <w:rsid w:val="004A2A1C"/>
    <w:rsid w:val="004A2B2E"/>
    <w:rsid w:val="004A345C"/>
    <w:rsid w:val="004A4576"/>
    <w:rsid w:val="004A4906"/>
    <w:rsid w:val="004A528E"/>
    <w:rsid w:val="004A6459"/>
    <w:rsid w:val="004A675C"/>
    <w:rsid w:val="004A687A"/>
    <w:rsid w:val="004A6D20"/>
    <w:rsid w:val="004A6D63"/>
    <w:rsid w:val="004A7D30"/>
    <w:rsid w:val="004B044C"/>
    <w:rsid w:val="004B05F2"/>
    <w:rsid w:val="004B0980"/>
    <w:rsid w:val="004B211D"/>
    <w:rsid w:val="004B2FC5"/>
    <w:rsid w:val="004B405A"/>
    <w:rsid w:val="004B5D86"/>
    <w:rsid w:val="004B5F54"/>
    <w:rsid w:val="004B605A"/>
    <w:rsid w:val="004B6392"/>
    <w:rsid w:val="004B7D62"/>
    <w:rsid w:val="004C0288"/>
    <w:rsid w:val="004C06AD"/>
    <w:rsid w:val="004C0755"/>
    <w:rsid w:val="004C1825"/>
    <w:rsid w:val="004C1CDD"/>
    <w:rsid w:val="004C1F55"/>
    <w:rsid w:val="004C26E0"/>
    <w:rsid w:val="004C3A18"/>
    <w:rsid w:val="004C44A4"/>
    <w:rsid w:val="004C636D"/>
    <w:rsid w:val="004C63CD"/>
    <w:rsid w:val="004C7768"/>
    <w:rsid w:val="004D0378"/>
    <w:rsid w:val="004D0E59"/>
    <w:rsid w:val="004D1031"/>
    <w:rsid w:val="004D13D2"/>
    <w:rsid w:val="004D2D2A"/>
    <w:rsid w:val="004D2FCA"/>
    <w:rsid w:val="004D323D"/>
    <w:rsid w:val="004D3264"/>
    <w:rsid w:val="004D3DCA"/>
    <w:rsid w:val="004D51D8"/>
    <w:rsid w:val="004D6056"/>
    <w:rsid w:val="004D6A1B"/>
    <w:rsid w:val="004D71F9"/>
    <w:rsid w:val="004D7EB3"/>
    <w:rsid w:val="004E0111"/>
    <w:rsid w:val="004E08CA"/>
    <w:rsid w:val="004E11E5"/>
    <w:rsid w:val="004E153C"/>
    <w:rsid w:val="004E16FA"/>
    <w:rsid w:val="004E1932"/>
    <w:rsid w:val="004E2758"/>
    <w:rsid w:val="004E2E3B"/>
    <w:rsid w:val="004E2EE6"/>
    <w:rsid w:val="004E3C7A"/>
    <w:rsid w:val="004E4B6A"/>
    <w:rsid w:val="004E5332"/>
    <w:rsid w:val="004E5C8F"/>
    <w:rsid w:val="004E763A"/>
    <w:rsid w:val="004F164A"/>
    <w:rsid w:val="004F30AA"/>
    <w:rsid w:val="004F407D"/>
    <w:rsid w:val="004F4196"/>
    <w:rsid w:val="004F446C"/>
    <w:rsid w:val="004F4AC2"/>
    <w:rsid w:val="004F4C26"/>
    <w:rsid w:val="004F4C5E"/>
    <w:rsid w:val="004F5868"/>
    <w:rsid w:val="004F6766"/>
    <w:rsid w:val="004F6899"/>
    <w:rsid w:val="004F7922"/>
    <w:rsid w:val="004F7E85"/>
    <w:rsid w:val="00500148"/>
    <w:rsid w:val="00501C76"/>
    <w:rsid w:val="00501F1F"/>
    <w:rsid w:val="0050380B"/>
    <w:rsid w:val="005063C0"/>
    <w:rsid w:val="00507530"/>
    <w:rsid w:val="005100E6"/>
    <w:rsid w:val="0051021A"/>
    <w:rsid w:val="00511461"/>
    <w:rsid w:val="00511A0D"/>
    <w:rsid w:val="00512C6D"/>
    <w:rsid w:val="00514198"/>
    <w:rsid w:val="005146EC"/>
    <w:rsid w:val="00514F30"/>
    <w:rsid w:val="00516B29"/>
    <w:rsid w:val="00517CC5"/>
    <w:rsid w:val="00521411"/>
    <w:rsid w:val="00521827"/>
    <w:rsid w:val="0052218F"/>
    <w:rsid w:val="00523B90"/>
    <w:rsid w:val="00523BE5"/>
    <w:rsid w:val="005248E4"/>
    <w:rsid w:val="00525B76"/>
    <w:rsid w:val="00527325"/>
    <w:rsid w:val="005274E6"/>
    <w:rsid w:val="00527A60"/>
    <w:rsid w:val="00530414"/>
    <w:rsid w:val="00530610"/>
    <w:rsid w:val="00530F4A"/>
    <w:rsid w:val="005315E8"/>
    <w:rsid w:val="0053164E"/>
    <w:rsid w:val="00531C6E"/>
    <w:rsid w:val="0053349F"/>
    <w:rsid w:val="0053385B"/>
    <w:rsid w:val="00533DAE"/>
    <w:rsid w:val="00533E44"/>
    <w:rsid w:val="005341A7"/>
    <w:rsid w:val="0053499C"/>
    <w:rsid w:val="00535459"/>
    <w:rsid w:val="00535AF5"/>
    <w:rsid w:val="00536F08"/>
    <w:rsid w:val="005403DD"/>
    <w:rsid w:val="0054094D"/>
    <w:rsid w:val="00541119"/>
    <w:rsid w:val="00541E2A"/>
    <w:rsid w:val="005451B7"/>
    <w:rsid w:val="00545DDB"/>
    <w:rsid w:val="00546514"/>
    <w:rsid w:val="0054707E"/>
    <w:rsid w:val="00547089"/>
    <w:rsid w:val="0054740C"/>
    <w:rsid w:val="005474A2"/>
    <w:rsid w:val="00550C93"/>
    <w:rsid w:val="00551167"/>
    <w:rsid w:val="00551AA2"/>
    <w:rsid w:val="005539B1"/>
    <w:rsid w:val="0055456F"/>
    <w:rsid w:val="00554CC5"/>
    <w:rsid w:val="00554D94"/>
    <w:rsid w:val="00555157"/>
    <w:rsid w:val="00555E55"/>
    <w:rsid w:val="00555F28"/>
    <w:rsid w:val="00556B0B"/>
    <w:rsid w:val="00557627"/>
    <w:rsid w:val="00557CF2"/>
    <w:rsid w:val="005603A2"/>
    <w:rsid w:val="005607FA"/>
    <w:rsid w:val="005609E0"/>
    <w:rsid w:val="005614F7"/>
    <w:rsid w:val="0056162F"/>
    <w:rsid w:val="00561C46"/>
    <w:rsid w:val="00564040"/>
    <w:rsid w:val="005642F0"/>
    <w:rsid w:val="005654BE"/>
    <w:rsid w:val="00565694"/>
    <w:rsid w:val="00565833"/>
    <w:rsid w:val="00565942"/>
    <w:rsid w:val="005662D0"/>
    <w:rsid w:val="00566E27"/>
    <w:rsid w:val="0056782A"/>
    <w:rsid w:val="00567E4A"/>
    <w:rsid w:val="00570762"/>
    <w:rsid w:val="00570A67"/>
    <w:rsid w:val="0057185E"/>
    <w:rsid w:val="00572899"/>
    <w:rsid w:val="00572994"/>
    <w:rsid w:val="00572FE7"/>
    <w:rsid w:val="00574873"/>
    <w:rsid w:val="00575A87"/>
    <w:rsid w:val="00575C79"/>
    <w:rsid w:val="00576656"/>
    <w:rsid w:val="00576B05"/>
    <w:rsid w:val="00576E52"/>
    <w:rsid w:val="0057753C"/>
    <w:rsid w:val="00580875"/>
    <w:rsid w:val="00581FF5"/>
    <w:rsid w:val="00582620"/>
    <w:rsid w:val="00582995"/>
    <w:rsid w:val="00582A5C"/>
    <w:rsid w:val="00584939"/>
    <w:rsid w:val="00585848"/>
    <w:rsid w:val="00586032"/>
    <w:rsid w:val="005860FF"/>
    <w:rsid w:val="0058766F"/>
    <w:rsid w:val="00587A1C"/>
    <w:rsid w:val="00591ACF"/>
    <w:rsid w:val="00591E5D"/>
    <w:rsid w:val="005936F8"/>
    <w:rsid w:val="00593766"/>
    <w:rsid w:val="00593F31"/>
    <w:rsid w:val="00594860"/>
    <w:rsid w:val="00594B71"/>
    <w:rsid w:val="00595499"/>
    <w:rsid w:val="0059557A"/>
    <w:rsid w:val="00596764"/>
    <w:rsid w:val="005971AC"/>
    <w:rsid w:val="00597748"/>
    <w:rsid w:val="0059785E"/>
    <w:rsid w:val="00597C50"/>
    <w:rsid w:val="005A0BBE"/>
    <w:rsid w:val="005A0DEB"/>
    <w:rsid w:val="005A113D"/>
    <w:rsid w:val="005A1449"/>
    <w:rsid w:val="005A21DC"/>
    <w:rsid w:val="005A260A"/>
    <w:rsid w:val="005A2A05"/>
    <w:rsid w:val="005A2C25"/>
    <w:rsid w:val="005A4925"/>
    <w:rsid w:val="005A5B71"/>
    <w:rsid w:val="005A5BA4"/>
    <w:rsid w:val="005A64A8"/>
    <w:rsid w:val="005A69B4"/>
    <w:rsid w:val="005A6B33"/>
    <w:rsid w:val="005A6C40"/>
    <w:rsid w:val="005A6C8D"/>
    <w:rsid w:val="005A73F6"/>
    <w:rsid w:val="005A7AA6"/>
    <w:rsid w:val="005B0AF1"/>
    <w:rsid w:val="005B1030"/>
    <w:rsid w:val="005B13BD"/>
    <w:rsid w:val="005B39EB"/>
    <w:rsid w:val="005B3FA0"/>
    <w:rsid w:val="005B6146"/>
    <w:rsid w:val="005B7CAF"/>
    <w:rsid w:val="005C2610"/>
    <w:rsid w:val="005C426A"/>
    <w:rsid w:val="005C4A46"/>
    <w:rsid w:val="005C67E2"/>
    <w:rsid w:val="005C738C"/>
    <w:rsid w:val="005C7578"/>
    <w:rsid w:val="005D064F"/>
    <w:rsid w:val="005D0A40"/>
    <w:rsid w:val="005D1C33"/>
    <w:rsid w:val="005D256B"/>
    <w:rsid w:val="005D2F0E"/>
    <w:rsid w:val="005D47B5"/>
    <w:rsid w:val="005D6FD3"/>
    <w:rsid w:val="005D7D9A"/>
    <w:rsid w:val="005E00C0"/>
    <w:rsid w:val="005E0B7D"/>
    <w:rsid w:val="005E1294"/>
    <w:rsid w:val="005E25A4"/>
    <w:rsid w:val="005E261D"/>
    <w:rsid w:val="005E33A3"/>
    <w:rsid w:val="005E3560"/>
    <w:rsid w:val="005E3A91"/>
    <w:rsid w:val="005E3B89"/>
    <w:rsid w:val="005E4459"/>
    <w:rsid w:val="005E49A8"/>
    <w:rsid w:val="005E4DD0"/>
    <w:rsid w:val="005E50AA"/>
    <w:rsid w:val="005E5200"/>
    <w:rsid w:val="005E6283"/>
    <w:rsid w:val="005E6B25"/>
    <w:rsid w:val="005E738C"/>
    <w:rsid w:val="005E7840"/>
    <w:rsid w:val="005F0E6C"/>
    <w:rsid w:val="005F175E"/>
    <w:rsid w:val="005F2614"/>
    <w:rsid w:val="005F3A23"/>
    <w:rsid w:val="005F4B75"/>
    <w:rsid w:val="005F5DF3"/>
    <w:rsid w:val="005F64FB"/>
    <w:rsid w:val="005F710A"/>
    <w:rsid w:val="005F7C40"/>
    <w:rsid w:val="00603315"/>
    <w:rsid w:val="00603450"/>
    <w:rsid w:val="006037C6"/>
    <w:rsid w:val="0060400A"/>
    <w:rsid w:val="00604222"/>
    <w:rsid w:val="00605A72"/>
    <w:rsid w:val="00606387"/>
    <w:rsid w:val="006064C6"/>
    <w:rsid w:val="00606CE1"/>
    <w:rsid w:val="0060704B"/>
    <w:rsid w:val="00607AF0"/>
    <w:rsid w:val="00607DDD"/>
    <w:rsid w:val="00607F6B"/>
    <w:rsid w:val="00610A4E"/>
    <w:rsid w:val="00611188"/>
    <w:rsid w:val="006119E7"/>
    <w:rsid w:val="0061281F"/>
    <w:rsid w:val="00613294"/>
    <w:rsid w:val="0061396F"/>
    <w:rsid w:val="00614150"/>
    <w:rsid w:val="00615BA4"/>
    <w:rsid w:val="00616890"/>
    <w:rsid w:val="00616D1E"/>
    <w:rsid w:val="00617E5E"/>
    <w:rsid w:val="006203E2"/>
    <w:rsid w:val="006209CB"/>
    <w:rsid w:val="00621AA5"/>
    <w:rsid w:val="006222B8"/>
    <w:rsid w:val="006222BF"/>
    <w:rsid w:val="00622C85"/>
    <w:rsid w:val="00623CBD"/>
    <w:rsid w:val="00626ADA"/>
    <w:rsid w:val="00627512"/>
    <w:rsid w:val="00627A63"/>
    <w:rsid w:val="0063001B"/>
    <w:rsid w:val="00630027"/>
    <w:rsid w:val="00630CBF"/>
    <w:rsid w:val="00631507"/>
    <w:rsid w:val="006319D3"/>
    <w:rsid w:val="00631E80"/>
    <w:rsid w:val="0063217C"/>
    <w:rsid w:val="00632E95"/>
    <w:rsid w:val="00633DBA"/>
    <w:rsid w:val="00635556"/>
    <w:rsid w:val="006402DD"/>
    <w:rsid w:val="00641290"/>
    <w:rsid w:val="006417EE"/>
    <w:rsid w:val="00642B3D"/>
    <w:rsid w:val="0064348F"/>
    <w:rsid w:val="00643ABF"/>
    <w:rsid w:val="00644713"/>
    <w:rsid w:val="00645CED"/>
    <w:rsid w:val="00647754"/>
    <w:rsid w:val="00647AA5"/>
    <w:rsid w:val="00651294"/>
    <w:rsid w:val="00651CDC"/>
    <w:rsid w:val="00652451"/>
    <w:rsid w:val="0065267F"/>
    <w:rsid w:val="006547F4"/>
    <w:rsid w:val="00655138"/>
    <w:rsid w:val="00655FAD"/>
    <w:rsid w:val="0065636B"/>
    <w:rsid w:val="00656451"/>
    <w:rsid w:val="00656CDD"/>
    <w:rsid w:val="00657297"/>
    <w:rsid w:val="0066011B"/>
    <w:rsid w:val="006616D3"/>
    <w:rsid w:val="006618E7"/>
    <w:rsid w:val="006624D2"/>
    <w:rsid w:val="00662649"/>
    <w:rsid w:val="00662BCC"/>
    <w:rsid w:val="006635C4"/>
    <w:rsid w:val="006637C9"/>
    <w:rsid w:val="0066452F"/>
    <w:rsid w:val="00664EBB"/>
    <w:rsid w:val="006651FB"/>
    <w:rsid w:val="006656E2"/>
    <w:rsid w:val="00665A94"/>
    <w:rsid w:val="00665D78"/>
    <w:rsid w:val="00666A91"/>
    <w:rsid w:val="00667D70"/>
    <w:rsid w:val="00667E74"/>
    <w:rsid w:val="0067057E"/>
    <w:rsid w:val="00670F90"/>
    <w:rsid w:val="0067155F"/>
    <w:rsid w:val="00674169"/>
    <w:rsid w:val="006741FB"/>
    <w:rsid w:val="006744C2"/>
    <w:rsid w:val="00674735"/>
    <w:rsid w:val="0067575F"/>
    <w:rsid w:val="006758EC"/>
    <w:rsid w:val="00675AC7"/>
    <w:rsid w:val="00676286"/>
    <w:rsid w:val="00677BF9"/>
    <w:rsid w:val="00680050"/>
    <w:rsid w:val="00680CDA"/>
    <w:rsid w:val="006828F6"/>
    <w:rsid w:val="00682AB4"/>
    <w:rsid w:val="0068353E"/>
    <w:rsid w:val="0068380A"/>
    <w:rsid w:val="00683916"/>
    <w:rsid w:val="00684030"/>
    <w:rsid w:val="00684A3A"/>
    <w:rsid w:val="00684C31"/>
    <w:rsid w:val="00685AE8"/>
    <w:rsid w:val="0068666D"/>
    <w:rsid w:val="006874B0"/>
    <w:rsid w:val="006903FC"/>
    <w:rsid w:val="00690817"/>
    <w:rsid w:val="00692025"/>
    <w:rsid w:val="0069253F"/>
    <w:rsid w:val="0069410E"/>
    <w:rsid w:val="0069425C"/>
    <w:rsid w:val="00694DF6"/>
    <w:rsid w:val="00695361"/>
    <w:rsid w:val="00695F0F"/>
    <w:rsid w:val="00696B97"/>
    <w:rsid w:val="00696DA2"/>
    <w:rsid w:val="006973D1"/>
    <w:rsid w:val="00697688"/>
    <w:rsid w:val="00697E08"/>
    <w:rsid w:val="006A39A6"/>
    <w:rsid w:val="006A41E1"/>
    <w:rsid w:val="006A4B86"/>
    <w:rsid w:val="006B056F"/>
    <w:rsid w:val="006B0F3E"/>
    <w:rsid w:val="006B1A85"/>
    <w:rsid w:val="006B2E57"/>
    <w:rsid w:val="006B31EE"/>
    <w:rsid w:val="006B3E7A"/>
    <w:rsid w:val="006B48BB"/>
    <w:rsid w:val="006B66CE"/>
    <w:rsid w:val="006B6E18"/>
    <w:rsid w:val="006B7B27"/>
    <w:rsid w:val="006B7C4C"/>
    <w:rsid w:val="006B7FAA"/>
    <w:rsid w:val="006C06F5"/>
    <w:rsid w:val="006C0AC2"/>
    <w:rsid w:val="006C20AE"/>
    <w:rsid w:val="006C28F4"/>
    <w:rsid w:val="006C2D07"/>
    <w:rsid w:val="006C4642"/>
    <w:rsid w:val="006C5680"/>
    <w:rsid w:val="006C572B"/>
    <w:rsid w:val="006C72B1"/>
    <w:rsid w:val="006C7EA3"/>
    <w:rsid w:val="006D031C"/>
    <w:rsid w:val="006D0D0C"/>
    <w:rsid w:val="006D0E65"/>
    <w:rsid w:val="006D352B"/>
    <w:rsid w:val="006D352F"/>
    <w:rsid w:val="006D4A90"/>
    <w:rsid w:val="006D4B30"/>
    <w:rsid w:val="006D4EDF"/>
    <w:rsid w:val="006D571A"/>
    <w:rsid w:val="006D671E"/>
    <w:rsid w:val="006D68A4"/>
    <w:rsid w:val="006D7676"/>
    <w:rsid w:val="006E0277"/>
    <w:rsid w:val="006E1846"/>
    <w:rsid w:val="006E205C"/>
    <w:rsid w:val="006E2F7D"/>
    <w:rsid w:val="006E3244"/>
    <w:rsid w:val="006E37E2"/>
    <w:rsid w:val="006E3F3D"/>
    <w:rsid w:val="006E4A44"/>
    <w:rsid w:val="006E4D56"/>
    <w:rsid w:val="006E5452"/>
    <w:rsid w:val="006E5483"/>
    <w:rsid w:val="006E62D1"/>
    <w:rsid w:val="006E6BBE"/>
    <w:rsid w:val="006E6F68"/>
    <w:rsid w:val="006E7B45"/>
    <w:rsid w:val="006F18BE"/>
    <w:rsid w:val="006F1CF4"/>
    <w:rsid w:val="006F1DAD"/>
    <w:rsid w:val="006F1F18"/>
    <w:rsid w:val="006F2012"/>
    <w:rsid w:val="006F2A24"/>
    <w:rsid w:val="006F31A6"/>
    <w:rsid w:val="006F3592"/>
    <w:rsid w:val="006F38C0"/>
    <w:rsid w:val="006F5748"/>
    <w:rsid w:val="006F6834"/>
    <w:rsid w:val="006F72F8"/>
    <w:rsid w:val="006F73C5"/>
    <w:rsid w:val="00700455"/>
    <w:rsid w:val="00700E26"/>
    <w:rsid w:val="0070182E"/>
    <w:rsid w:val="00703CB5"/>
    <w:rsid w:val="00703E72"/>
    <w:rsid w:val="00705234"/>
    <w:rsid w:val="007055EF"/>
    <w:rsid w:val="00706340"/>
    <w:rsid w:val="00707091"/>
    <w:rsid w:val="0070720A"/>
    <w:rsid w:val="007073F7"/>
    <w:rsid w:val="0070771E"/>
    <w:rsid w:val="00707B62"/>
    <w:rsid w:val="007101D1"/>
    <w:rsid w:val="00710BD0"/>
    <w:rsid w:val="00711574"/>
    <w:rsid w:val="00712472"/>
    <w:rsid w:val="00712603"/>
    <w:rsid w:val="00712F11"/>
    <w:rsid w:val="00713223"/>
    <w:rsid w:val="007149C8"/>
    <w:rsid w:val="00715691"/>
    <w:rsid w:val="007159E5"/>
    <w:rsid w:val="00715ABA"/>
    <w:rsid w:val="00716510"/>
    <w:rsid w:val="00716BA7"/>
    <w:rsid w:val="00716BE6"/>
    <w:rsid w:val="00717A78"/>
    <w:rsid w:val="0072179B"/>
    <w:rsid w:val="0072183A"/>
    <w:rsid w:val="00721DF6"/>
    <w:rsid w:val="0072241C"/>
    <w:rsid w:val="00722DD0"/>
    <w:rsid w:val="00722E10"/>
    <w:rsid w:val="00723229"/>
    <w:rsid w:val="00723A2E"/>
    <w:rsid w:val="007246E4"/>
    <w:rsid w:val="00724942"/>
    <w:rsid w:val="00724CA2"/>
    <w:rsid w:val="00724CF2"/>
    <w:rsid w:val="00726047"/>
    <w:rsid w:val="00726DE9"/>
    <w:rsid w:val="007274E1"/>
    <w:rsid w:val="007277B0"/>
    <w:rsid w:val="00727CCD"/>
    <w:rsid w:val="00730773"/>
    <w:rsid w:val="00730EE1"/>
    <w:rsid w:val="0073136E"/>
    <w:rsid w:val="007329FE"/>
    <w:rsid w:val="00732B7F"/>
    <w:rsid w:val="00733B56"/>
    <w:rsid w:val="00735555"/>
    <w:rsid w:val="00735682"/>
    <w:rsid w:val="00735B91"/>
    <w:rsid w:val="00736938"/>
    <w:rsid w:val="0073742C"/>
    <w:rsid w:val="0074027F"/>
    <w:rsid w:val="007407A0"/>
    <w:rsid w:val="00741B06"/>
    <w:rsid w:val="007421CE"/>
    <w:rsid w:val="007426D4"/>
    <w:rsid w:val="00742F89"/>
    <w:rsid w:val="00743A2D"/>
    <w:rsid w:val="007442A8"/>
    <w:rsid w:val="007445F8"/>
    <w:rsid w:val="00745491"/>
    <w:rsid w:val="0074676A"/>
    <w:rsid w:val="00746E50"/>
    <w:rsid w:val="007477CD"/>
    <w:rsid w:val="00751002"/>
    <w:rsid w:val="00752046"/>
    <w:rsid w:val="007526A2"/>
    <w:rsid w:val="0075278C"/>
    <w:rsid w:val="00754FCE"/>
    <w:rsid w:val="007559DC"/>
    <w:rsid w:val="00756055"/>
    <w:rsid w:val="007562DB"/>
    <w:rsid w:val="00756460"/>
    <w:rsid w:val="007567C1"/>
    <w:rsid w:val="00756C71"/>
    <w:rsid w:val="00760643"/>
    <w:rsid w:val="0076134A"/>
    <w:rsid w:val="00761B00"/>
    <w:rsid w:val="00761B8E"/>
    <w:rsid w:val="00762873"/>
    <w:rsid w:val="00762FFD"/>
    <w:rsid w:val="0076399E"/>
    <w:rsid w:val="00764039"/>
    <w:rsid w:val="00764799"/>
    <w:rsid w:val="00764AF2"/>
    <w:rsid w:val="007650F0"/>
    <w:rsid w:val="0076632C"/>
    <w:rsid w:val="007664B3"/>
    <w:rsid w:val="00767313"/>
    <w:rsid w:val="00772341"/>
    <w:rsid w:val="00772E71"/>
    <w:rsid w:val="007730E8"/>
    <w:rsid w:val="00773523"/>
    <w:rsid w:val="00773A4F"/>
    <w:rsid w:val="00773D59"/>
    <w:rsid w:val="007745FE"/>
    <w:rsid w:val="007758FC"/>
    <w:rsid w:val="007776F1"/>
    <w:rsid w:val="00777CB7"/>
    <w:rsid w:val="00781AC0"/>
    <w:rsid w:val="00781D2A"/>
    <w:rsid w:val="00781EB3"/>
    <w:rsid w:val="00781F3A"/>
    <w:rsid w:val="0078353C"/>
    <w:rsid w:val="00784403"/>
    <w:rsid w:val="00784487"/>
    <w:rsid w:val="007844B5"/>
    <w:rsid w:val="00784BA1"/>
    <w:rsid w:val="00786DF0"/>
    <w:rsid w:val="007905E7"/>
    <w:rsid w:val="007925B3"/>
    <w:rsid w:val="007927AD"/>
    <w:rsid w:val="00792DC6"/>
    <w:rsid w:val="00793B85"/>
    <w:rsid w:val="007941D3"/>
    <w:rsid w:val="0079443B"/>
    <w:rsid w:val="00794B88"/>
    <w:rsid w:val="00794D02"/>
    <w:rsid w:val="007951A9"/>
    <w:rsid w:val="00796256"/>
    <w:rsid w:val="00796991"/>
    <w:rsid w:val="00796F58"/>
    <w:rsid w:val="007973CE"/>
    <w:rsid w:val="00797799"/>
    <w:rsid w:val="00797C69"/>
    <w:rsid w:val="007A27F7"/>
    <w:rsid w:val="007A2DFF"/>
    <w:rsid w:val="007A3682"/>
    <w:rsid w:val="007A386D"/>
    <w:rsid w:val="007A5172"/>
    <w:rsid w:val="007A669E"/>
    <w:rsid w:val="007A7777"/>
    <w:rsid w:val="007B053B"/>
    <w:rsid w:val="007B229D"/>
    <w:rsid w:val="007B5830"/>
    <w:rsid w:val="007B5B32"/>
    <w:rsid w:val="007B748D"/>
    <w:rsid w:val="007C3669"/>
    <w:rsid w:val="007C36D7"/>
    <w:rsid w:val="007C3F7B"/>
    <w:rsid w:val="007C5275"/>
    <w:rsid w:val="007C5E69"/>
    <w:rsid w:val="007C6D77"/>
    <w:rsid w:val="007C7829"/>
    <w:rsid w:val="007C7B11"/>
    <w:rsid w:val="007C7EF4"/>
    <w:rsid w:val="007D2C77"/>
    <w:rsid w:val="007D4AD3"/>
    <w:rsid w:val="007D5227"/>
    <w:rsid w:val="007D531A"/>
    <w:rsid w:val="007D5B90"/>
    <w:rsid w:val="007D63C0"/>
    <w:rsid w:val="007D7B39"/>
    <w:rsid w:val="007E02C6"/>
    <w:rsid w:val="007E1FF6"/>
    <w:rsid w:val="007E23C2"/>
    <w:rsid w:val="007E242D"/>
    <w:rsid w:val="007E266D"/>
    <w:rsid w:val="007E36AC"/>
    <w:rsid w:val="007E4A64"/>
    <w:rsid w:val="007E4D9C"/>
    <w:rsid w:val="007E4F27"/>
    <w:rsid w:val="007E50B0"/>
    <w:rsid w:val="007E596F"/>
    <w:rsid w:val="007E7F23"/>
    <w:rsid w:val="007F0F83"/>
    <w:rsid w:val="007F2265"/>
    <w:rsid w:val="007F2AE3"/>
    <w:rsid w:val="007F4118"/>
    <w:rsid w:val="007F4F33"/>
    <w:rsid w:val="007F504A"/>
    <w:rsid w:val="007F694C"/>
    <w:rsid w:val="007F6CBC"/>
    <w:rsid w:val="007F7175"/>
    <w:rsid w:val="007F732B"/>
    <w:rsid w:val="007F76B6"/>
    <w:rsid w:val="007F7F93"/>
    <w:rsid w:val="008002D5"/>
    <w:rsid w:val="00800E42"/>
    <w:rsid w:val="00801575"/>
    <w:rsid w:val="008025C9"/>
    <w:rsid w:val="0080264D"/>
    <w:rsid w:val="008031EA"/>
    <w:rsid w:val="00803284"/>
    <w:rsid w:val="008037B0"/>
    <w:rsid w:val="008048F4"/>
    <w:rsid w:val="008054FD"/>
    <w:rsid w:val="00805663"/>
    <w:rsid w:val="00805E27"/>
    <w:rsid w:val="00806288"/>
    <w:rsid w:val="008071B4"/>
    <w:rsid w:val="00807622"/>
    <w:rsid w:val="00807A8D"/>
    <w:rsid w:val="008111D3"/>
    <w:rsid w:val="0081122E"/>
    <w:rsid w:val="00812A53"/>
    <w:rsid w:val="00812CD2"/>
    <w:rsid w:val="008167B0"/>
    <w:rsid w:val="00816921"/>
    <w:rsid w:val="00816AE8"/>
    <w:rsid w:val="0082093A"/>
    <w:rsid w:val="00820AD9"/>
    <w:rsid w:val="0082188F"/>
    <w:rsid w:val="00821B23"/>
    <w:rsid w:val="0082334E"/>
    <w:rsid w:val="00823ABD"/>
    <w:rsid w:val="008240B3"/>
    <w:rsid w:val="0082413A"/>
    <w:rsid w:val="00824592"/>
    <w:rsid w:val="00825DE4"/>
    <w:rsid w:val="0082657C"/>
    <w:rsid w:val="00826D56"/>
    <w:rsid w:val="0082725D"/>
    <w:rsid w:val="00827E48"/>
    <w:rsid w:val="0083148C"/>
    <w:rsid w:val="008315D1"/>
    <w:rsid w:val="008320A5"/>
    <w:rsid w:val="00832D62"/>
    <w:rsid w:val="00832FAA"/>
    <w:rsid w:val="00833EAA"/>
    <w:rsid w:val="0083477B"/>
    <w:rsid w:val="008367DE"/>
    <w:rsid w:val="00836D3C"/>
    <w:rsid w:val="008371F5"/>
    <w:rsid w:val="008374B0"/>
    <w:rsid w:val="00837C08"/>
    <w:rsid w:val="0084008B"/>
    <w:rsid w:val="008412D0"/>
    <w:rsid w:val="00843FD4"/>
    <w:rsid w:val="008454AD"/>
    <w:rsid w:val="008454B7"/>
    <w:rsid w:val="008464CF"/>
    <w:rsid w:val="008469B2"/>
    <w:rsid w:val="00847334"/>
    <w:rsid w:val="00851332"/>
    <w:rsid w:val="008513A6"/>
    <w:rsid w:val="0085178F"/>
    <w:rsid w:val="008529F7"/>
    <w:rsid w:val="00853EA2"/>
    <w:rsid w:val="008547B9"/>
    <w:rsid w:val="008548E5"/>
    <w:rsid w:val="008557ED"/>
    <w:rsid w:val="00855CDA"/>
    <w:rsid w:val="00855EAD"/>
    <w:rsid w:val="0085665C"/>
    <w:rsid w:val="00856BB4"/>
    <w:rsid w:val="0086063D"/>
    <w:rsid w:val="00860D63"/>
    <w:rsid w:val="008611FA"/>
    <w:rsid w:val="00861CBB"/>
    <w:rsid w:val="00863B25"/>
    <w:rsid w:val="00863CC7"/>
    <w:rsid w:val="00863D57"/>
    <w:rsid w:val="008641FB"/>
    <w:rsid w:val="00864BE7"/>
    <w:rsid w:val="008663DD"/>
    <w:rsid w:val="0086676B"/>
    <w:rsid w:val="00867EDA"/>
    <w:rsid w:val="00870009"/>
    <w:rsid w:val="00870501"/>
    <w:rsid w:val="00870B59"/>
    <w:rsid w:val="00871454"/>
    <w:rsid w:val="008718AE"/>
    <w:rsid w:val="00873E2B"/>
    <w:rsid w:val="00875B79"/>
    <w:rsid w:val="008766F3"/>
    <w:rsid w:val="008767CC"/>
    <w:rsid w:val="008811B4"/>
    <w:rsid w:val="00881930"/>
    <w:rsid w:val="008829F4"/>
    <w:rsid w:val="00882C57"/>
    <w:rsid w:val="00883495"/>
    <w:rsid w:val="00883B2A"/>
    <w:rsid w:val="00883BB0"/>
    <w:rsid w:val="00883DE9"/>
    <w:rsid w:val="008856CB"/>
    <w:rsid w:val="00886867"/>
    <w:rsid w:val="00886AAC"/>
    <w:rsid w:val="00886FF8"/>
    <w:rsid w:val="008871A6"/>
    <w:rsid w:val="008903F3"/>
    <w:rsid w:val="008916AC"/>
    <w:rsid w:val="00891AE2"/>
    <w:rsid w:val="00891ECC"/>
    <w:rsid w:val="0089235B"/>
    <w:rsid w:val="00892DE5"/>
    <w:rsid w:val="00892F51"/>
    <w:rsid w:val="008931E5"/>
    <w:rsid w:val="008935DE"/>
    <w:rsid w:val="008948EB"/>
    <w:rsid w:val="00895646"/>
    <w:rsid w:val="008971F3"/>
    <w:rsid w:val="008A05FC"/>
    <w:rsid w:val="008A0C0C"/>
    <w:rsid w:val="008A1598"/>
    <w:rsid w:val="008A1EA5"/>
    <w:rsid w:val="008A2E41"/>
    <w:rsid w:val="008A3152"/>
    <w:rsid w:val="008A3436"/>
    <w:rsid w:val="008A5001"/>
    <w:rsid w:val="008A5124"/>
    <w:rsid w:val="008A546F"/>
    <w:rsid w:val="008A55E4"/>
    <w:rsid w:val="008A6680"/>
    <w:rsid w:val="008A77A4"/>
    <w:rsid w:val="008A7806"/>
    <w:rsid w:val="008A7D6B"/>
    <w:rsid w:val="008A7DC7"/>
    <w:rsid w:val="008B08E7"/>
    <w:rsid w:val="008B137B"/>
    <w:rsid w:val="008B3606"/>
    <w:rsid w:val="008B3942"/>
    <w:rsid w:val="008B3C09"/>
    <w:rsid w:val="008B488D"/>
    <w:rsid w:val="008B4992"/>
    <w:rsid w:val="008B531E"/>
    <w:rsid w:val="008B53C6"/>
    <w:rsid w:val="008B5D76"/>
    <w:rsid w:val="008B64F6"/>
    <w:rsid w:val="008B67B1"/>
    <w:rsid w:val="008C0FC6"/>
    <w:rsid w:val="008C100A"/>
    <w:rsid w:val="008C10EC"/>
    <w:rsid w:val="008C1197"/>
    <w:rsid w:val="008C30AD"/>
    <w:rsid w:val="008C36B6"/>
    <w:rsid w:val="008C4171"/>
    <w:rsid w:val="008C5529"/>
    <w:rsid w:val="008C55CF"/>
    <w:rsid w:val="008C5EAD"/>
    <w:rsid w:val="008C7B8C"/>
    <w:rsid w:val="008C7ECF"/>
    <w:rsid w:val="008D12BF"/>
    <w:rsid w:val="008D1B30"/>
    <w:rsid w:val="008D1D65"/>
    <w:rsid w:val="008D37CF"/>
    <w:rsid w:val="008D399D"/>
    <w:rsid w:val="008D42C0"/>
    <w:rsid w:val="008D4F2E"/>
    <w:rsid w:val="008D50CD"/>
    <w:rsid w:val="008D5580"/>
    <w:rsid w:val="008D5A84"/>
    <w:rsid w:val="008D6668"/>
    <w:rsid w:val="008D7293"/>
    <w:rsid w:val="008E0821"/>
    <w:rsid w:val="008E091C"/>
    <w:rsid w:val="008E3355"/>
    <w:rsid w:val="008E3ED7"/>
    <w:rsid w:val="008E3FF5"/>
    <w:rsid w:val="008E40F2"/>
    <w:rsid w:val="008E4B5B"/>
    <w:rsid w:val="008E5B17"/>
    <w:rsid w:val="008E6543"/>
    <w:rsid w:val="008E735E"/>
    <w:rsid w:val="008E747D"/>
    <w:rsid w:val="008E794B"/>
    <w:rsid w:val="008E7B94"/>
    <w:rsid w:val="008E7EA1"/>
    <w:rsid w:val="008F04CF"/>
    <w:rsid w:val="008F106F"/>
    <w:rsid w:val="008F138F"/>
    <w:rsid w:val="008F2C4B"/>
    <w:rsid w:val="008F2CE8"/>
    <w:rsid w:val="008F2DAD"/>
    <w:rsid w:val="008F3062"/>
    <w:rsid w:val="008F4253"/>
    <w:rsid w:val="008F4F52"/>
    <w:rsid w:val="008F4F7C"/>
    <w:rsid w:val="008F5CE8"/>
    <w:rsid w:val="008F66BF"/>
    <w:rsid w:val="008F7169"/>
    <w:rsid w:val="008F7EB3"/>
    <w:rsid w:val="0090134D"/>
    <w:rsid w:val="00901654"/>
    <w:rsid w:val="00901A08"/>
    <w:rsid w:val="00901C8F"/>
    <w:rsid w:val="0090202D"/>
    <w:rsid w:val="00902896"/>
    <w:rsid w:val="00902A81"/>
    <w:rsid w:val="00902F93"/>
    <w:rsid w:val="0090326F"/>
    <w:rsid w:val="00903F34"/>
    <w:rsid w:val="0090446C"/>
    <w:rsid w:val="009047B3"/>
    <w:rsid w:val="00904814"/>
    <w:rsid w:val="00904CBF"/>
    <w:rsid w:val="0090523E"/>
    <w:rsid w:val="009069BE"/>
    <w:rsid w:val="00906C68"/>
    <w:rsid w:val="00907C58"/>
    <w:rsid w:val="00912976"/>
    <w:rsid w:val="00913385"/>
    <w:rsid w:val="009148F4"/>
    <w:rsid w:val="00914BC7"/>
    <w:rsid w:val="00917A5B"/>
    <w:rsid w:val="009209DD"/>
    <w:rsid w:val="00920A6C"/>
    <w:rsid w:val="00920CB3"/>
    <w:rsid w:val="00921499"/>
    <w:rsid w:val="00921FC6"/>
    <w:rsid w:val="00922592"/>
    <w:rsid w:val="009230E0"/>
    <w:rsid w:val="009234A1"/>
    <w:rsid w:val="00923A3F"/>
    <w:rsid w:val="00924028"/>
    <w:rsid w:val="009250B6"/>
    <w:rsid w:val="0092512C"/>
    <w:rsid w:val="00925A7E"/>
    <w:rsid w:val="00925B35"/>
    <w:rsid w:val="0092652D"/>
    <w:rsid w:val="0093060D"/>
    <w:rsid w:val="00932479"/>
    <w:rsid w:val="009325DA"/>
    <w:rsid w:val="009335CA"/>
    <w:rsid w:val="00933B21"/>
    <w:rsid w:val="00934218"/>
    <w:rsid w:val="009350C0"/>
    <w:rsid w:val="009412D8"/>
    <w:rsid w:val="00941C0C"/>
    <w:rsid w:val="00941C71"/>
    <w:rsid w:val="00941E12"/>
    <w:rsid w:val="00942A73"/>
    <w:rsid w:val="00943D2B"/>
    <w:rsid w:val="00944C11"/>
    <w:rsid w:val="00944D54"/>
    <w:rsid w:val="00946584"/>
    <w:rsid w:val="009466FE"/>
    <w:rsid w:val="00946E9D"/>
    <w:rsid w:val="00947714"/>
    <w:rsid w:val="00947F5D"/>
    <w:rsid w:val="00950542"/>
    <w:rsid w:val="00950B37"/>
    <w:rsid w:val="0095153C"/>
    <w:rsid w:val="00951A45"/>
    <w:rsid w:val="00952FF3"/>
    <w:rsid w:val="00953661"/>
    <w:rsid w:val="00953DB8"/>
    <w:rsid w:val="0095434C"/>
    <w:rsid w:val="009550A3"/>
    <w:rsid w:val="009550C9"/>
    <w:rsid w:val="009551CF"/>
    <w:rsid w:val="009556F7"/>
    <w:rsid w:val="0095580E"/>
    <w:rsid w:val="00956285"/>
    <w:rsid w:val="009565B1"/>
    <w:rsid w:val="00956D98"/>
    <w:rsid w:val="009575DA"/>
    <w:rsid w:val="00957610"/>
    <w:rsid w:val="00960FB4"/>
    <w:rsid w:val="0096158C"/>
    <w:rsid w:val="00961C93"/>
    <w:rsid w:val="00962BAC"/>
    <w:rsid w:val="0096346E"/>
    <w:rsid w:val="00963663"/>
    <w:rsid w:val="00964AB5"/>
    <w:rsid w:val="00964CDE"/>
    <w:rsid w:val="00966191"/>
    <w:rsid w:val="00966A3B"/>
    <w:rsid w:val="00966B2F"/>
    <w:rsid w:val="009671B5"/>
    <w:rsid w:val="0096760F"/>
    <w:rsid w:val="00967C95"/>
    <w:rsid w:val="0097006E"/>
    <w:rsid w:val="009705DD"/>
    <w:rsid w:val="00970746"/>
    <w:rsid w:val="009707AA"/>
    <w:rsid w:val="00970838"/>
    <w:rsid w:val="009726EE"/>
    <w:rsid w:val="009732F6"/>
    <w:rsid w:val="009752A7"/>
    <w:rsid w:val="00976DF4"/>
    <w:rsid w:val="00980880"/>
    <w:rsid w:val="009814AB"/>
    <w:rsid w:val="0098262B"/>
    <w:rsid w:val="00983E78"/>
    <w:rsid w:val="00983EAD"/>
    <w:rsid w:val="00986A4E"/>
    <w:rsid w:val="00986D03"/>
    <w:rsid w:val="00990F3F"/>
    <w:rsid w:val="009911EF"/>
    <w:rsid w:val="0099163D"/>
    <w:rsid w:val="00991EA4"/>
    <w:rsid w:val="0099222D"/>
    <w:rsid w:val="009922A0"/>
    <w:rsid w:val="009927B9"/>
    <w:rsid w:val="00992C71"/>
    <w:rsid w:val="00993434"/>
    <w:rsid w:val="00993835"/>
    <w:rsid w:val="00996773"/>
    <w:rsid w:val="009971C0"/>
    <w:rsid w:val="009978C0"/>
    <w:rsid w:val="009A0634"/>
    <w:rsid w:val="009A1175"/>
    <w:rsid w:val="009A1429"/>
    <w:rsid w:val="009A146C"/>
    <w:rsid w:val="009A1D4E"/>
    <w:rsid w:val="009A21CA"/>
    <w:rsid w:val="009A266B"/>
    <w:rsid w:val="009A3AE0"/>
    <w:rsid w:val="009A3CCA"/>
    <w:rsid w:val="009A4B26"/>
    <w:rsid w:val="009A501E"/>
    <w:rsid w:val="009A5638"/>
    <w:rsid w:val="009A5A56"/>
    <w:rsid w:val="009A5F28"/>
    <w:rsid w:val="009A6834"/>
    <w:rsid w:val="009B0083"/>
    <w:rsid w:val="009B0E87"/>
    <w:rsid w:val="009B112C"/>
    <w:rsid w:val="009B1691"/>
    <w:rsid w:val="009B1E6D"/>
    <w:rsid w:val="009B3715"/>
    <w:rsid w:val="009B5227"/>
    <w:rsid w:val="009B59E9"/>
    <w:rsid w:val="009B61FB"/>
    <w:rsid w:val="009B687E"/>
    <w:rsid w:val="009B6A12"/>
    <w:rsid w:val="009C274C"/>
    <w:rsid w:val="009C3221"/>
    <w:rsid w:val="009C3F4F"/>
    <w:rsid w:val="009C7440"/>
    <w:rsid w:val="009C7B23"/>
    <w:rsid w:val="009D01FB"/>
    <w:rsid w:val="009D068B"/>
    <w:rsid w:val="009D2C21"/>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E7EA3"/>
    <w:rsid w:val="009F0324"/>
    <w:rsid w:val="009F05F7"/>
    <w:rsid w:val="009F0F7B"/>
    <w:rsid w:val="009F3829"/>
    <w:rsid w:val="009F4C74"/>
    <w:rsid w:val="009F52A7"/>
    <w:rsid w:val="009F5564"/>
    <w:rsid w:val="009F5A7A"/>
    <w:rsid w:val="009F6707"/>
    <w:rsid w:val="009F7B38"/>
    <w:rsid w:val="00A018CC"/>
    <w:rsid w:val="00A0318A"/>
    <w:rsid w:val="00A033B1"/>
    <w:rsid w:val="00A034CA"/>
    <w:rsid w:val="00A03BDE"/>
    <w:rsid w:val="00A04423"/>
    <w:rsid w:val="00A04A0F"/>
    <w:rsid w:val="00A052CE"/>
    <w:rsid w:val="00A06404"/>
    <w:rsid w:val="00A067F9"/>
    <w:rsid w:val="00A07821"/>
    <w:rsid w:val="00A07877"/>
    <w:rsid w:val="00A1030F"/>
    <w:rsid w:val="00A10DD5"/>
    <w:rsid w:val="00A11EF3"/>
    <w:rsid w:val="00A123CA"/>
    <w:rsid w:val="00A12A67"/>
    <w:rsid w:val="00A13C8C"/>
    <w:rsid w:val="00A148BE"/>
    <w:rsid w:val="00A15A1B"/>
    <w:rsid w:val="00A179F6"/>
    <w:rsid w:val="00A203E2"/>
    <w:rsid w:val="00A2045D"/>
    <w:rsid w:val="00A20954"/>
    <w:rsid w:val="00A21083"/>
    <w:rsid w:val="00A217BC"/>
    <w:rsid w:val="00A236AE"/>
    <w:rsid w:val="00A23B3F"/>
    <w:rsid w:val="00A23C70"/>
    <w:rsid w:val="00A242DF"/>
    <w:rsid w:val="00A24B44"/>
    <w:rsid w:val="00A25B64"/>
    <w:rsid w:val="00A260D0"/>
    <w:rsid w:val="00A26229"/>
    <w:rsid w:val="00A27785"/>
    <w:rsid w:val="00A27FCC"/>
    <w:rsid w:val="00A30ABA"/>
    <w:rsid w:val="00A30B04"/>
    <w:rsid w:val="00A32565"/>
    <w:rsid w:val="00A32D37"/>
    <w:rsid w:val="00A33864"/>
    <w:rsid w:val="00A33C8D"/>
    <w:rsid w:val="00A344AB"/>
    <w:rsid w:val="00A346E3"/>
    <w:rsid w:val="00A35C33"/>
    <w:rsid w:val="00A35C7E"/>
    <w:rsid w:val="00A367C9"/>
    <w:rsid w:val="00A37E57"/>
    <w:rsid w:val="00A40155"/>
    <w:rsid w:val="00A4051E"/>
    <w:rsid w:val="00A41188"/>
    <w:rsid w:val="00A4287D"/>
    <w:rsid w:val="00A4373C"/>
    <w:rsid w:val="00A43740"/>
    <w:rsid w:val="00A44689"/>
    <w:rsid w:val="00A45014"/>
    <w:rsid w:val="00A45417"/>
    <w:rsid w:val="00A471DB"/>
    <w:rsid w:val="00A47C70"/>
    <w:rsid w:val="00A509E9"/>
    <w:rsid w:val="00A50CCC"/>
    <w:rsid w:val="00A51193"/>
    <w:rsid w:val="00A5203A"/>
    <w:rsid w:val="00A521E3"/>
    <w:rsid w:val="00A531C8"/>
    <w:rsid w:val="00A53416"/>
    <w:rsid w:val="00A5367D"/>
    <w:rsid w:val="00A5379B"/>
    <w:rsid w:val="00A54309"/>
    <w:rsid w:val="00A54C1B"/>
    <w:rsid w:val="00A5594C"/>
    <w:rsid w:val="00A559F6"/>
    <w:rsid w:val="00A55DA6"/>
    <w:rsid w:val="00A60B13"/>
    <w:rsid w:val="00A61EC5"/>
    <w:rsid w:val="00A61F87"/>
    <w:rsid w:val="00A620FC"/>
    <w:rsid w:val="00A635BE"/>
    <w:rsid w:val="00A667CC"/>
    <w:rsid w:val="00A6715F"/>
    <w:rsid w:val="00A6745D"/>
    <w:rsid w:val="00A67BD9"/>
    <w:rsid w:val="00A67C48"/>
    <w:rsid w:val="00A70802"/>
    <w:rsid w:val="00A7128A"/>
    <w:rsid w:val="00A7148A"/>
    <w:rsid w:val="00A71772"/>
    <w:rsid w:val="00A72E5B"/>
    <w:rsid w:val="00A73FB3"/>
    <w:rsid w:val="00A74499"/>
    <w:rsid w:val="00A74C1A"/>
    <w:rsid w:val="00A75BCE"/>
    <w:rsid w:val="00A75D90"/>
    <w:rsid w:val="00A76E59"/>
    <w:rsid w:val="00A77239"/>
    <w:rsid w:val="00A77D09"/>
    <w:rsid w:val="00A80731"/>
    <w:rsid w:val="00A809AD"/>
    <w:rsid w:val="00A80A03"/>
    <w:rsid w:val="00A81862"/>
    <w:rsid w:val="00A819F7"/>
    <w:rsid w:val="00A82237"/>
    <w:rsid w:val="00A82BED"/>
    <w:rsid w:val="00A84456"/>
    <w:rsid w:val="00A849F4"/>
    <w:rsid w:val="00A84F34"/>
    <w:rsid w:val="00A8525C"/>
    <w:rsid w:val="00A85DA4"/>
    <w:rsid w:val="00A8650B"/>
    <w:rsid w:val="00A87062"/>
    <w:rsid w:val="00A874FB"/>
    <w:rsid w:val="00A8789A"/>
    <w:rsid w:val="00A9082B"/>
    <w:rsid w:val="00A90E0D"/>
    <w:rsid w:val="00A91E2A"/>
    <w:rsid w:val="00A921C2"/>
    <w:rsid w:val="00A93155"/>
    <w:rsid w:val="00A9342C"/>
    <w:rsid w:val="00A93E4E"/>
    <w:rsid w:val="00A93FF7"/>
    <w:rsid w:val="00A94451"/>
    <w:rsid w:val="00A94E42"/>
    <w:rsid w:val="00A94FB5"/>
    <w:rsid w:val="00A965A4"/>
    <w:rsid w:val="00A96642"/>
    <w:rsid w:val="00A972DE"/>
    <w:rsid w:val="00A973CD"/>
    <w:rsid w:val="00AA03CA"/>
    <w:rsid w:val="00AA0516"/>
    <w:rsid w:val="00AA0D6F"/>
    <w:rsid w:val="00AA1A69"/>
    <w:rsid w:val="00AA2416"/>
    <w:rsid w:val="00AA2B34"/>
    <w:rsid w:val="00AA30CB"/>
    <w:rsid w:val="00AA3AB5"/>
    <w:rsid w:val="00AA3DD9"/>
    <w:rsid w:val="00AA4073"/>
    <w:rsid w:val="00AA73AF"/>
    <w:rsid w:val="00AA7B76"/>
    <w:rsid w:val="00AB0AB7"/>
    <w:rsid w:val="00AB0D0F"/>
    <w:rsid w:val="00AB0E9D"/>
    <w:rsid w:val="00AB16E0"/>
    <w:rsid w:val="00AB234A"/>
    <w:rsid w:val="00AB2DA3"/>
    <w:rsid w:val="00AB4CA2"/>
    <w:rsid w:val="00AB60D6"/>
    <w:rsid w:val="00AB64FA"/>
    <w:rsid w:val="00AB6D25"/>
    <w:rsid w:val="00AC046E"/>
    <w:rsid w:val="00AC1308"/>
    <w:rsid w:val="00AC285B"/>
    <w:rsid w:val="00AC30DC"/>
    <w:rsid w:val="00AC3D8A"/>
    <w:rsid w:val="00AC3EEA"/>
    <w:rsid w:val="00AC5502"/>
    <w:rsid w:val="00AC584C"/>
    <w:rsid w:val="00AC5CA1"/>
    <w:rsid w:val="00AC6943"/>
    <w:rsid w:val="00AC6E3A"/>
    <w:rsid w:val="00AC7010"/>
    <w:rsid w:val="00AD1EF3"/>
    <w:rsid w:val="00AD1F49"/>
    <w:rsid w:val="00AD1FDE"/>
    <w:rsid w:val="00AD35C5"/>
    <w:rsid w:val="00AD41E0"/>
    <w:rsid w:val="00AD4557"/>
    <w:rsid w:val="00AD7455"/>
    <w:rsid w:val="00AE22AA"/>
    <w:rsid w:val="00AE39AF"/>
    <w:rsid w:val="00AE3F60"/>
    <w:rsid w:val="00AE5F33"/>
    <w:rsid w:val="00AE693D"/>
    <w:rsid w:val="00AE7839"/>
    <w:rsid w:val="00AE786F"/>
    <w:rsid w:val="00AE7D2E"/>
    <w:rsid w:val="00AF06C4"/>
    <w:rsid w:val="00AF09CB"/>
    <w:rsid w:val="00AF0A22"/>
    <w:rsid w:val="00AF0B07"/>
    <w:rsid w:val="00AF11D6"/>
    <w:rsid w:val="00AF18E2"/>
    <w:rsid w:val="00AF1CA3"/>
    <w:rsid w:val="00AF28A3"/>
    <w:rsid w:val="00AF2FB1"/>
    <w:rsid w:val="00AF4256"/>
    <w:rsid w:val="00AF4FAB"/>
    <w:rsid w:val="00AF50E1"/>
    <w:rsid w:val="00AF682F"/>
    <w:rsid w:val="00AF6E2A"/>
    <w:rsid w:val="00AF737A"/>
    <w:rsid w:val="00AF73AC"/>
    <w:rsid w:val="00B00D1D"/>
    <w:rsid w:val="00B00ED9"/>
    <w:rsid w:val="00B018BD"/>
    <w:rsid w:val="00B019A1"/>
    <w:rsid w:val="00B02CA0"/>
    <w:rsid w:val="00B03113"/>
    <w:rsid w:val="00B03267"/>
    <w:rsid w:val="00B0366A"/>
    <w:rsid w:val="00B03854"/>
    <w:rsid w:val="00B046F2"/>
    <w:rsid w:val="00B05462"/>
    <w:rsid w:val="00B0560C"/>
    <w:rsid w:val="00B0585A"/>
    <w:rsid w:val="00B0585F"/>
    <w:rsid w:val="00B05AFC"/>
    <w:rsid w:val="00B06101"/>
    <w:rsid w:val="00B06290"/>
    <w:rsid w:val="00B07DCB"/>
    <w:rsid w:val="00B1293B"/>
    <w:rsid w:val="00B12D3D"/>
    <w:rsid w:val="00B131A5"/>
    <w:rsid w:val="00B13623"/>
    <w:rsid w:val="00B1382C"/>
    <w:rsid w:val="00B1389A"/>
    <w:rsid w:val="00B14936"/>
    <w:rsid w:val="00B156E1"/>
    <w:rsid w:val="00B163E4"/>
    <w:rsid w:val="00B1725A"/>
    <w:rsid w:val="00B17D9F"/>
    <w:rsid w:val="00B17EAB"/>
    <w:rsid w:val="00B20D0F"/>
    <w:rsid w:val="00B2229D"/>
    <w:rsid w:val="00B22399"/>
    <w:rsid w:val="00B234B0"/>
    <w:rsid w:val="00B25A0C"/>
    <w:rsid w:val="00B2669B"/>
    <w:rsid w:val="00B2796A"/>
    <w:rsid w:val="00B27D16"/>
    <w:rsid w:val="00B30CA6"/>
    <w:rsid w:val="00B3224A"/>
    <w:rsid w:val="00B32E96"/>
    <w:rsid w:val="00B33A0E"/>
    <w:rsid w:val="00B340F4"/>
    <w:rsid w:val="00B34AD5"/>
    <w:rsid w:val="00B34B7F"/>
    <w:rsid w:val="00B34EFE"/>
    <w:rsid w:val="00B3541F"/>
    <w:rsid w:val="00B35B37"/>
    <w:rsid w:val="00B35DDD"/>
    <w:rsid w:val="00B366AB"/>
    <w:rsid w:val="00B37353"/>
    <w:rsid w:val="00B40446"/>
    <w:rsid w:val="00B40F34"/>
    <w:rsid w:val="00B4162E"/>
    <w:rsid w:val="00B417AD"/>
    <w:rsid w:val="00B42544"/>
    <w:rsid w:val="00B431C4"/>
    <w:rsid w:val="00B43DE5"/>
    <w:rsid w:val="00B45AF5"/>
    <w:rsid w:val="00B461DC"/>
    <w:rsid w:val="00B46744"/>
    <w:rsid w:val="00B47EB1"/>
    <w:rsid w:val="00B500F1"/>
    <w:rsid w:val="00B5029E"/>
    <w:rsid w:val="00B50F7E"/>
    <w:rsid w:val="00B53539"/>
    <w:rsid w:val="00B536F7"/>
    <w:rsid w:val="00B54795"/>
    <w:rsid w:val="00B558B5"/>
    <w:rsid w:val="00B56E70"/>
    <w:rsid w:val="00B57D31"/>
    <w:rsid w:val="00B60496"/>
    <w:rsid w:val="00B6098F"/>
    <w:rsid w:val="00B61521"/>
    <w:rsid w:val="00B6155B"/>
    <w:rsid w:val="00B61986"/>
    <w:rsid w:val="00B6233E"/>
    <w:rsid w:val="00B6296B"/>
    <w:rsid w:val="00B633C2"/>
    <w:rsid w:val="00B63B97"/>
    <w:rsid w:val="00B63DB6"/>
    <w:rsid w:val="00B63EFA"/>
    <w:rsid w:val="00B64150"/>
    <w:rsid w:val="00B642CD"/>
    <w:rsid w:val="00B666BB"/>
    <w:rsid w:val="00B66943"/>
    <w:rsid w:val="00B6742C"/>
    <w:rsid w:val="00B67C04"/>
    <w:rsid w:val="00B67D10"/>
    <w:rsid w:val="00B706C7"/>
    <w:rsid w:val="00B71058"/>
    <w:rsid w:val="00B71EB9"/>
    <w:rsid w:val="00B7279D"/>
    <w:rsid w:val="00B73900"/>
    <w:rsid w:val="00B74AA9"/>
    <w:rsid w:val="00B74DB7"/>
    <w:rsid w:val="00B76114"/>
    <w:rsid w:val="00B76F7C"/>
    <w:rsid w:val="00B77AB1"/>
    <w:rsid w:val="00B80254"/>
    <w:rsid w:val="00B82C7A"/>
    <w:rsid w:val="00B82E38"/>
    <w:rsid w:val="00B83094"/>
    <w:rsid w:val="00B830D5"/>
    <w:rsid w:val="00B83108"/>
    <w:rsid w:val="00B83517"/>
    <w:rsid w:val="00B84765"/>
    <w:rsid w:val="00B84CE4"/>
    <w:rsid w:val="00B84E48"/>
    <w:rsid w:val="00B85F3E"/>
    <w:rsid w:val="00B900E2"/>
    <w:rsid w:val="00B90398"/>
    <w:rsid w:val="00B91587"/>
    <w:rsid w:val="00B925BA"/>
    <w:rsid w:val="00B941CF"/>
    <w:rsid w:val="00B95387"/>
    <w:rsid w:val="00B95DB2"/>
    <w:rsid w:val="00B96C10"/>
    <w:rsid w:val="00B97533"/>
    <w:rsid w:val="00BA0DC9"/>
    <w:rsid w:val="00BA0E82"/>
    <w:rsid w:val="00BA175E"/>
    <w:rsid w:val="00BA2793"/>
    <w:rsid w:val="00BA5945"/>
    <w:rsid w:val="00BA5FBE"/>
    <w:rsid w:val="00BA7D47"/>
    <w:rsid w:val="00BA7DEA"/>
    <w:rsid w:val="00BB0873"/>
    <w:rsid w:val="00BB0F16"/>
    <w:rsid w:val="00BB2CB1"/>
    <w:rsid w:val="00BB2D96"/>
    <w:rsid w:val="00BB485C"/>
    <w:rsid w:val="00BB4FBE"/>
    <w:rsid w:val="00BB6C94"/>
    <w:rsid w:val="00BB7826"/>
    <w:rsid w:val="00BB7F6D"/>
    <w:rsid w:val="00BC13F7"/>
    <w:rsid w:val="00BC2900"/>
    <w:rsid w:val="00BC2E3D"/>
    <w:rsid w:val="00BC2E66"/>
    <w:rsid w:val="00BC3321"/>
    <w:rsid w:val="00BC3669"/>
    <w:rsid w:val="00BC3B10"/>
    <w:rsid w:val="00BC4029"/>
    <w:rsid w:val="00BC45FD"/>
    <w:rsid w:val="00BC5592"/>
    <w:rsid w:val="00BC7058"/>
    <w:rsid w:val="00BC7A76"/>
    <w:rsid w:val="00BD1523"/>
    <w:rsid w:val="00BD2538"/>
    <w:rsid w:val="00BD2DB7"/>
    <w:rsid w:val="00BD2F5A"/>
    <w:rsid w:val="00BD41C8"/>
    <w:rsid w:val="00BD42D1"/>
    <w:rsid w:val="00BD4D5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5AC5"/>
    <w:rsid w:val="00BE62B9"/>
    <w:rsid w:val="00BE651B"/>
    <w:rsid w:val="00BE67AF"/>
    <w:rsid w:val="00BE685E"/>
    <w:rsid w:val="00BE6A87"/>
    <w:rsid w:val="00BE6ADE"/>
    <w:rsid w:val="00BE6D5B"/>
    <w:rsid w:val="00BE7B43"/>
    <w:rsid w:val="00BE7C69"/>
    <w:rsid w:val="00BF00CF"/>
    <w:rsid w:val="00BF0646"/>
    <w:rsid w:val="00BF15FA"/>
    <w:rsid w:val="00BF1671"/>
    <w:rsid w:val="00BF1908"/>
    <w:rsid w:val="00BF20C6"/>
    <w:rsid w:val="00BF4DD5"/>
    <w:rsid w:val="00C00BBE"/>
    <w:rsid w:val="00C017CD"/>
    <w:rsid w:val="00C026B0"/>
    <w:rsid w:val="00C02736"/>
    <w:rsid w:val="00C03320"/>
    <w:rsid w:val="00C03BC8"/>
    <w:rsid w:val="00C03E64"/>
    <w:rsid w:val="00C053F3"/>
    <w:rsid w:val="00C065B7"/>
    <w:rsid w:val="00C07041"/>
    <w:rsid w:val="00C07166"/>
    <w:rsid w:val="00C07669"/>
    <w:rsid w:val="00C07672"/>
    <w:rsid w:val="00C07FDC"/>
    <w:rsid w:val="00C101EA"/>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1291"/>
    <w:rsid w:val="00C23F71"/>
    <w:rsid w:val="00C255AF"/>
    <w:rsid w:val="00C255DC"/>
    <w:rsid w:val="00C25AF7"/>
    <w:rsid w:val="00C2661D"/>
    <w:rsid w:val="00C26D67"/>
    <w:rsid w:val="00C3084E"/>
    <w:rsid w:val="00C30AEB"/>
    <w:rsid w:val="00C30FC3"/>
    <w:rsid w:val="00C3180E"/>
    <w:rsid w:val="00C31AA7"/>
    <w:rsid w:val="00C31BCC"/>
    <w:rsid w:val="00C3227B"/>
    <w:rsid w:val="00C336C3"/>
    <w:rsid w:val="00C341EB"/>
    <w:rsid w:val="00C34D5E"/>
    <w:rsid w:val="00C363C3"/>
    <w:rsid w:val="00C3672D"/>
    <w:rsid w:val="00C36895"/>
    <w:rsid w:val="00C368E1"/>
    <w:rsid w:val="00C3694E"/>
    <w:rsid w:val="00C36E55"/>
    <w:rsid w:val="00C37FFD"/>
    <w:rsid w:val="00C404EA"/>
    <w:rsid w:val="00C40A92"/>
    <w:rsid w:val="00C40E51"/>
    <w:rsid w:val="00C42B49"/>
    <w:rsid w:val="00C43241"/>
    <w:rsid w:val="00C43368"/>
    <w:rsid w:val="00C43D54"/>
    <w:rsid w:val="00C44303"/>
    <w:rsid w:val="00C4571D"/>
    <w:rsid w:val="00C45C6C"/>
    <w:rsid w:val="00C45D51"/>
    <w:rsid w:val="00C4674A"/>
    <w:rsid w:val="00C468D9"/>
    <w:rsid w:val="00C47157"/>
    <w:rsid w:val="00C477A3"/>
    <w:rsid w:val="00C5064C"/>
    <w:rsid w:val="00C511DC"/>
    <w:rsid w:val="00C51526"/>
    <w:rsid w:val="00C516B5"/>
    <w:rsid w:val="00C51707"/>
    <w:rsid w:val="00C52A08"/>
    <w:rsid w:val="00C52C73"/>
    <w:rsid w:val="00C52D92"/>
    <w:rsid w:val="00C557C5"/>
    <w:rsid w:val="00C57294"/>
    <w:rsid w:val="00C603B4"/>
    <w:rsid w:val="00C6046C"/>
    <w:rsid w:val="00C615EB"/>
    <w:rsid w:val="00C617AF"/>
    <w:rsid w:val="00C6189C"/>
    <w:rsid w:val="00C62234"/>
    <w:rsid w:val="00C63456"/>
    <w:rsid w:val="00C6428F"/>
    <w:rsid w:val="00C64EF6"/>
    <w:rsid w:val="00C6517B"/>
    <w:rsid w:val="00C654B1"/>
    <w:rsid w:val="00C656F1"/>
    <w:rsid w:val="00C65C8D"/>
    <w:rsid w:val="00C665F9"/>
    <w:rsid w:val="00C66C55"/>
    <w:rsid w:val="00C71B58"/>
    <w:rsid w:val="00C72E1D"/>
    <w:rsid w:val="00C732D3"/>
    <w:rsid w:val="00C742AB"/>
    <w:rsid w:val="00C74351"/>
    <w:rsid w:val="00C74B97"/>
    <w:rsid w:val="00C74E03"/>
    <w:rsid w:val="00C756E0"/>
    <w:rsid w:val="00C770E8"/>
    <w:rsid w:val="00C7733E"/>
    <w:rsid w:val="00C77785"/>
    <w:rsid w:val="00C80469"/>
    <w:rsid w:val="00C80509"/>
    <w:rsid w:val="00C80535"/>
    <w:rsid w:val="00C80C2C"/>
    <w:rsid w:val="00C80E19"/>
    <w:rsid w:val="00C8162C"/>
    <w:rsid w:val="00C82A08"/>
    <w:rsid w:val="00C82C4A"/>
    <w:rsid w:val="00C835CC"/>
    <w:rsid w:val="00C85713"/>
    <w:rsid w:val="00C85E34"/>
    <w:rsid w:val="00C86882"/>
    <w:rsid w:val="00C87D69"/>
    <w:rsid w:val="00C902E7"/>
    <w:rsid w:val="00C910A0"/>
    <w:rsid w:val="00C91523"/>
    <w:rsid w:val="00C919A3"/>
    <w:rsid w:val="00C91C97"/>
    <w:rsid w:val="00C91DB0"/>
    <w:rsid w:val="00C94A58"/>
    <w:rsid w:val="00C95749"/>
    <w:rsid w:val="00C95CA9"/>
    <w:rsid w:val="00C97754"/>
    <w:rsid w:val="00CA0D41"/>
    <w:rsid w:val="00CA0F9B"/>
    <w:rsid w:val="00CA143C"/>
    <w:rsid w:val="00CA17A1"/>
    <w:rsid w:val="00CA1953"/>
    <w:rsid w:val="00CA1EDC"/>
    <w:rsid w:val="00CA2268"/>
    <w:rsid w:val="00CA3221"/>
    <w:rsid w:val="00CA351B"/>
    <w:rsid w:val="00CA474E"/>
    <w:rsid w:val="00CA4E2D"/>
    <w:rsid w:val="00CA5A3D"/>
    <w:rsid w:val="00CA6202"/>
    <w:rsid w:val="00CA6D43"/>
    <w:rsid w:val="00CA7961"/>
    <w:rsid w:val="00CA7E20"/>
    <w:rsid w:val="00CB1233"/>
    <w:rsid w:val="00CB294A"/>
    <w:rsid w:val="00CB30F2"/>
    <w:rsid w:val="00CB34CB"/>
    <w:rsid w:val="00CB4353"/>
    <w:rsid w:val="00CB4CD7"/>
    <w:rsid w:val="00CB588A"/>
    <w:rsid w:val="00CB6945"/>
    <w:rsid w:val="00CB7EE8"/>
    <w:rsid w:val="00CC01D2"/>
    <w:rsid w:val="00CC02A3"/>
    <w:rsid w:val="00CC13F0"/>
    <w:rsid w:val="00CC1681"/>
    <w:rsid w:val="00CC2805"/>
    <w:rsid w:val="00CC3BE9"/>
    <w:rsid w:val="00CC4521"/>
    <w:rsid w:val="00CC4819"/>
    <w:rsid w:val="00CD00D8"/>
    <w:rsid w:val="00CD1051"/>
    <w:rsid w:val="00CD1088"/>
    <w:rsid w:val="00CD2E9C"/>
    <w:rsid w:val="00CD3755"/>
    <w:rsid w:val="00CD5879"/>
    <w:rsid w:val="00CD611F"/>
    <w:rsid w:val="00CD61A9"/>
    <w:rsid w:val="00CD6801"/>
    <w:rsid w:val="00CD68CD"/>
    <w:rsid w:val="00CD78A1"/>
    <w:rsid w:val="00CD7E7A"/>
    <w:rsid w:val="00CE02B4"/>
    <w:rsid w:val="00CE0528"/>
    <w:rsid w:val="00CE2B9E"/>
    <w:rsid w:val="00CE4373"/>
    <w:rsid w:val="00CE4CF2"/>
    <w:rsid w:val="00CE5B8D"/>
    <w:rsid w:val="00CE6BF6"/>
    <w:rsid w:val="00CE7667"/>
    <w:rsid w:val="00CE7AE3"/>
    <w:rsid w:val="00CF0666"/>
    <w:rsid w:val="00CF06A8"/>
    <w:rsid w:val="00CF09E4"/>
    <w:rsid w:val="00CF1100"/>
    <w:rsid w:val="00CF1443"/>
    <w:rsid w:val="00CF164B"/>
    <w:rsid w:val="00CF16C7"/>
    <w:rsid w:val="00CF176B"/>
    <w:rsid w:val="00CF33E5"/>
    <w:rsid w:val="00CF48E1"/>
    <w:rsid w:val="00CF4B5B"/>
    <w:rsid w:val="00CF5318"/>
    <w:rsid w:val="00CF5680"/>
    <w:rsid w:val="00CF7149"/>
    <w:rsid w:val="00CF7534"/>
    <w:rsid w:val="00D004A9"/>
    <w:rsid w:val="00D00B52"/>
    <w:rsid w:val="00D00DE8"/>
    <w:rsid w:val="00D0169E"/>
    <w:rsid w:val="00D02148"/>
    <w:rsid w:val="00D029C8"/>
    <w:rsid w:val="00D03D93"/>
    <w:rsid w:val="00D04EBC"/>
    <w:rsid w:val="00D05204"/>
    <w:rsid w:val="00D05588"/>
    <w:rsid w:val="00D05DCF"/>
    <w:rsid w:val="00D0687F"/>
    <w:rsid w:val="00D06C76"/>
    <w:rsid w:val="00D071EF"/>
    <w:rsid w:val="00D1254F"/>
    <w:rsid w:val="00D1383A"/>
    <w:rsid w:val="00D13E3F"/>
    <w:rsid w:val="00D14C8D"/>
    <w:rsid w:val="00D16259"/>
    <w:rsid w:val="00D16A20"/>
    <w:rsid w:val="00D17E9C"/>
    <w:rsid w:val="00D20264"/>
    <w:rsid w:val="00D20792"/>
    <w:rsid w:val="00D22793"/>
    <w:rsid w:val="00D22836"/>
    <w:rsid w:val="00D24DB9"/>
    <w:rsid w:val="00D24E47"/>
    <w:rsid w:val="00D25A69"/>
    <w:rsid w:val="00D260F8"/>
    <w:rsid w:val="00D26179"/>
    <w:rsid w:val="00D2715C"/>
    <w:rsid w:val="00D27342"/>
    <w:rsid w:val="00D27AFE"/>
    <w:rsid w:val="00D300EC"/>
    <w:rsid w:val="00D3011E"/>
    <w:rsid w:val="00D3057D"/>
    <w:rsid w:val="00D3249A"/>
    <w:rsid w:val="00D3513A"/>
    <w:rsid w:val="00D351C7"/>
    <w:rsid w:val="00D35497"/>
    <w:rsid w:val="00D35A81"/>
    <w:rsid w:val="00D361BE"/>
    <w:rsid w:val="00D37BF3"/>
    <w:rsid w:val="00D40E6A"/>
    <w:rsid w:val="00D40F50"/>
    <w:rsid w:val="00D418F1"/>
    <w:rsid w:val="00D42B02"/>
    <w:rsid w:val="00D433D5"/>
    <w:rsid w:val="00D437B4"/>
    <w:rsid w:val="00D4449E"/>
    <w:rsid w:val="00D44EDC"/>
    <w:rsid w:val="00D456D3"/>
    <w:rsid w:val="00D459EC"/>
    <w:rsid w:val="00D47B14"/>
    <w:rsid w:val="00D47E9E"/>
    <w:rsid w:val="00D5130B"/>
    <w:rsid w:val="00D51A8D"/>
    <w:rsid w:val="00D51BD1"/>
    <w:rsid w:val="00D51C3F"/>
    <w:rsid w:val="00D52678"/>
    <w:rsid w:val="00D52B50"/>
    <w:rsid w:val="00D52DF7"/>
    <w:rsid w:val="00D52FB8"/>
    <w:rsid w:val="00D53975"/>
    <w:rsid w:val="00D539CA"/>
    <w:rsid w:val="00D551C4"/>
    <w:rsid w:val="00D55A7C"/>
    <w:rsid w:val="00D55BC0"/>
    <w:rsid w:val="00D55E66"/>
    <w:rsid w:val="00D55F26"/>
    <w:rsid w:val="00D56A22"/>
    <w:rsid w:val="00D56C96"/>
    <w:rsid w:val="00D57FD6"/>
    <w:rsid w:val="00D6005E"/>
    <w:rsid w:val="00D603AC"/>
    <w:rsid w:val="00D60FF6"/>
    <w:rsid w:val="00D61860"/>
    <w:rsid w:val="00D61D41"/>
    <w:rsid w:val="00D61F83"/>
    <w:rsid w:val="00D62528"/>
    <w:rsid w:val="00D65B70"/>
    <w:rsid w:val="00D6615F"/>
    <w:rsid w:val="00D66715"/>
    <w:rsid w:val="00D67377"/>
    <w:rsid w:val="00D70C92"/>
    <w:rsid w:val="00D71E9F"/>
    <w:rsid w:val="00D720C7"/>
    <w:rsid w:val="00D7260E"/>
    <w:rsid w:val="00D7345D"/>
    <w:rsid w:val="00D735BB"/>
    <w:rsid w:val="00D7457C"/>
    <w:rsid w:val="00D75BC5"/>
    <w:rsid w:val="00D75F44"/>
    <w:rsid w:val="00D76140"/>
    <w:rsid w:val="00D767D5"/>
    <w:rsid w:val="00D801F1"/>
    <w:rsid w:val="00D806CA"/>
    <w:rsid w:val="00D80CA5"/>
    <w:rsid w:val="00D811FA"/>
    <w:rsid w:val="00D82055"/>
    <w:rsid w:val="00D84372"/>
    <w:rsid w:val="00D8516B"/>
    <w:rsid w:val="00D8609B"/>
    <w:rsid w:val="00D86656"/>
    <w:rsid w:val="00D869BC"/>
    <w:rsid w:val="00D86A67"/>
    <w:rsid w:val="00D87BE7"/>
    <w:rsid w:val="00D900CE"/>
    <w:rsid w:val="00D91DCD"/>
    <w:rsid w:val="00D935A6"/>
    <w:rsid w:val="00D954E5"/>
    <w:rsid w:val="00D9695C"/>
    <w:rsid w:val="00D96D7A"/>
    <w:rsid w:val="00DA06D4"/>
    <w:rsid w:val="00DA10DD"/>
    <w:rsid w:val="00DA1142"/>
    <w:rsid w:val="00DA15EB"/>
    <w:rsid w:val="00DA2DFF"/>
    <w:rsid w:val="00DA470F"/>
    <w:rsid w:val="00DA4B7C"/>
    <w:rsid w:val="00DA66F0"/>
    <w:rsid w:val="00DA6880"/>
    <w:rsid w:val="00DA7683"/>
    <w:rsid w:val="00DA7C9D"/>
    <w:rsid w:val="00DB010A"/>
    <w:rsid w:val="00DB1A95"/>
    <w:rsid w:val="00DB2876"/>
    <w:rsid w:val="00DB291E"/>
    <w:rsid w:val="00DB3347"/>
    <w:rsid w:val="00DB410C"/>
    <w:rsid w:val="00DB4942"/>
    <w:rsid w:val="00DB4AC9"/>
    <w:rsid w:val="00DB4BE1"/>
    <w:rsid w:val="00DB4D29"/>
    <w:rsid w:val="00DB7167"/>
    <w:rsid w:val="00DB72E0"/>
    <w:rsid w:val="00DB7D6A"/>
    <w:rsid w:val="00DC1447"/>
    <w:rsid w:val="00DC1E4E"/>
    <w:rsid w:val="00DC2751"/>
    <w:rsid w:val="00DC41BE"/>
    <w:rsid w:val="00DC4D62"/>
    <w:rsid w:val="00DC4FA9"/>
    <w:rsid w:val="00DC5936"/>
    <w:rsid w:val="00DC78D6"/>
    <w:rsid w:val="00DC7DDE"/>
    <w:rsid w:val="00DD0EC6"/>
    <w:rsid w:val="00DD0EE1"/>
    <w:rsid w:val="00DD280D"/>
    <w:rsid w:val="00DD29CC"/>
    <w:rsid w:val="00DD29EA"/>
    <w:rsid w:val="00DD2F49"/>
    <w:rsid w:val="00DD3989"/>
    <w:rsid w:val="00DD4E53"/>
    <w:rsid w:val="00DD5054"/>
    <w:rsid w:val="00DD641B"/>
    <w:rsid w:val="00DD6F89"/>
    <w:rsid w:val="00DD710F"/>
    <w:rsid w:val="00DD7A17"/>
    <w:rsid w:val="00DD7C2E"/>
    <w:rsid w:val="00DE06DA"/>
    <w:rsid w:val="00DE183B"/>
    <w:rsid w:val="00DE1E10"/>
    <w:rsid w:val="00DE26A3"/>
    <w:rsid w:val="00DE2E2A"/>
    <w:rsid w:val="00DE442C"/>
    <w:rsid w:val="00DE5451"/>
    <w:rsid w:val="00DE58CC"/>
    <w:rsid w:val="00DE6A93"/>
    <w:rsid w:val="00DE78B6"/>
    <w:rsid w:val="00DE7D7A"/>
    <w:rsid w:val="00DE7FA8"/>
    <w:rsid w:val="00DF14EB"/>
    <w:rsid w:val="00DF1D9C"/>
    <w:rsid w:val="00DF22D0"/>
    <w:rsid w:val="00DF2392"/>
    <w:rsid w:val="00DF272A"/>
    <w:rsid w:val="00DF2FB1"/>
    <w:rsid w:val="00DF3941"/>
    <w:rsid w:val="00DF3B32"/>
    <w:rsid w:val="00DF55A6"/>
    <w:rsid w:val="00DF622B"/>
    <w:rsid w:val="00DF7B5B"/>
    <w:rsid w:val="00E00B6C"/>
    <w:rsid w:val="00E00C1C"/>
    <w:rsid w:val="00E0160E"/>
    <w:rsid w:val="00E0189A"/>
    <w:rsid w:val="00E01E4D"/>
    <w:rsid w:val="00E02583"/>
    <w:rsid w:val="00E029C3"/>
    <w:rsid w:val="00E03130"/>
    <w:rsid w:val="00E039E0"/>
    <w:rsid w:val="00E03B8E"/>
    <w:rsid w:val="00E03EA3"/>
    <w:rsid w:val="00E0513D"/>
    <w:rsid w:val="00E062F2"/>
    <w:rsid w:val="00E06882"/>
    <w:rsid w:val="00E069F2"/>
    <w:rsid w:val="00E07D4A"/>
    <w:rsid w:val="00E1183B"/>
    <w:rsid w:val="00E1245F"/>
    <w:rsid w:val="00E12554"/>
    <w:rsid w:val="00E13ACA"/>
    <w:rsid w:val="00E13C58"/>
    <w:rsid w:val="00E13ED9"/>
    <w:rsid w:val="00E13FF2"/>
    <w:rsid w:val="00E14BA1"/>
    <w:rsid w:val="00E16087"/>
    <w:rsid w:val="00E16469"/>
    <w:rsid w:val="00E17039"/>
    <w:rsid w:val="00E208DE"/>
    <w:rsid w:val="00E209FE"/>
    <w:rsid w:val="00E20C69"/>
    <w:rsid w:val="00E214D4"/>
    <w:rsid w:val="00E216A5"/>
    <w:rsid w:val="00E22D8F"/>
    <w:rsid w:val="00E23321"/>
    <w:rsid w:val="00E23E50"/>
    <w:rsid w:val="00E244BE"/>
    <w:rsid w:val="00E24D6F"/>
    <w:rsid w:val="00E260F5"/>
    <w:rsid w:val="00E27190"/>
    <w:rsid w:val="00E2742B"/>
    <w:rsid w:val="00E27AB2"/>
    <w:rsid w:val="00E27DD1"/>
    <w:rsid w:val="00E33269"/>
    <w:rsid w:val="00E3412C"/>
    <w:rsid w:val="00E3487B"/>
    <w:rsid w:val="00E360EC"/>
    <w:rsid w:val="00E36D13"/>
    <w:rsid w:val="00E373AD"/>
    <w:rsid w:val="00E37AE1"/>
    <w:rsid w:val="00E37AE9"/>
    <w:rsid w:val="00E4019B"/>
    <w:rsid w:val="00E40BB6"/>
    <w:rsid w:val="00E40EC1"/>
    <w:rsid w:val="00E41A26"/>
    <w:rsid w:val="00E4362A"/>
    <w:rsid w:val="00E43EB7"/>
    <w:rsid w:val="00E444B4"/>
    <w:rsid w:val="00E44C02"/>
    <w:rsid w:val="00E45376"/>
    <w:rsid w:val="00E473C1"/>
    <w:rsid w:val="00E5046F"/>
    <w:rsid w:val="00E5202F"/>
    <w:rsid w:val="00E52541"/>
    <w:rsid w:val="00E525A7"/>
    <w:rsid w:val="00E53679"/>
    <w:rsid w:val="00E53977"/>
    <w:rsid w:val="00E55948"/>
    <w:rsid w:val="00E55FF3"/>
    <w:rsid w:val="00E56479"/>
    <w:rsid w:val="00E60116"/>
    <w:rsid w:val="00E60F91"/>
    <w:rsid w:val="00E610A1"/>
    <w:rsid w:val="00E61229"/>
    <w:rsid w:val="00E62159"/>
    <w:rsid w:val="00E623D8"/>
    <w:rsid w:val="00E62594"/>
    <w:rsid w:val="00E62C87"/>
    <w:rsid w:val="00E6321C"/>
    <w:rsid w:val="00E635C5"/>
    <w:rsid w:val="00E63C41"/>
    <w:rsid w:val="00E63D1D"/>
    <w:rsid w:val="00E64358"/>
    <w:rsid w:val="00E645A9"/>
    <w:rsid w:val="00E6707D"/>
    <w:rsid w:val="00E672A5"/>
    <w:rsid w:val="00E67912"/>
    <w:rsid w:val="00E67FBF"/>
    <w:rsid w:val="00E70A49"/>
    <w:rsid w:val="00E70E74"/>
    <w:rsid w:val="00E70FC5"/>
    <w:rsid w:val="00E71C47"/>
    <w:rsid w:val="00E73100"/>
    <w:rsid w:val="00E7403A"/>
    <w:rsid w:val="00E7438B"/>
    <w:rsid w:val="00E748B2"/>
    <w:rsid w:val="00E749A2"/>
    <w:rsid w:val="00E74D15"/>
    <w:rsid w:val="00E7652A"/>
    <w:rsid w:val="00E76A22"/>
    <w:rsid w:val="00E7709B"/>
    <w:rsid w:val="00E8171E"/>
    <w:rsid w:val="00E81D4E"/>
    <w:rsid w:val="00E81FC3"/>
    <w:rsid w:val="00E82282"/>
    <w:rsid w:val="00E82659"/>
    <w:rsid w:val="00E85622"/>
    <w:rsid w:val="00E8613D"/>
    <w:rsid w:val="00E866E2"/>
    <w:rsid w:val="00E901BF"/>
    <w:rsid w:val="00E90A0A"/>
    <w:rsid w:val="00E91559"/>
    <w:rsid w:val="00E944E8"/>
    <w:rsid w:val="00E945E1"/>
    <w:rsid w:val="00E96365"/>
    <w:rsid w:val="00E96F7C"/>
    <w:rsid w:val="00EA012C"/>
    <w:rsid w:val="00EA059A"/>
    <w:rsid w:val="00EA0938"/>
    <w:rsid w:val="00EA0D68"/>
    <w:rsid w:val="00EA1B2E"/>
    <w:rsid w:val="00EA2A74"/>
    <w:rsid w:val="00EA2EE7"/>
    <w:rsid w:val="00EA3009"/>
    <w:rsid w:val="00EA3286"/>
    <w:rsid w:val="00EA3C45"/>
    <w:rsid w:val="00EA513C"/>
    <w:rsid w:val="00EA550E"/>
    <w:rsid w:val="00EA5658"/>
    <w:rsid w:val="00EA5920"/>
    <w:rsid w:val="00EA5CA6"/>
    <w:rsid w:val="00EA74FF"/>
    <w:rsid w:val="00EA785B"/>
    <w:rsid w:val="00EB1E3F"/>
    <w:rsid w:val="00EB2A6D"/>
    <w:rsid w:val="00EB317D"/>
    <w:rsid w:val="00EB4F2D"/>
    <w:rsid w:val="00EB56DB"/>
    <w:rsid w:val="00EB57A9"/>
    <w:rsid w:val="00EB757D"/>
    <w:rsid w:val="00EB7BA8"/>
    <w:rsid w:val="00EC2027"/>
    <w:rsid w:val="00EC2E72"/>
    <w:rsid w:val="00EC35A1"/>
    <w:rsid w:val="00EC3752"/>
    <w:rsid w:val="00EC3E09"/>
    <w:rsid w:val="00EC56CF"/>
    <w:rsid w:val="00EC618F"/>
    <w:rsid w:val="00EC6AC0"/>
    <w:rsid w:val="00EC6EA0"/>
    <w:rsid w:val="00EC7160"/>
    <w:rsid w:val="00ED0B33"/>
    <w:rsid w:val="00ED0B79"/>
    <w:rsid w:val="00ED1138"/>
    <w:rsid w:val="00ED1263"/>
    <w:rsid w:val="00ED163E"/>
    <w:rsid w:val="00ED1AE2"/>
    <w:rsid w:val="00ED1EB0"/>
    <w:rsid w:val="00ED201C"/>
    <w:rsid w:val="00ED3104"/>
    <w:rsid w:val="00ED3426"/>
    <w:rsid w:val="00ED3931"/>
    <w:rsid w:val="00ED3C31"/>
    <w:rsid w:val="00ED4C21"/>
    <w:rsid w:val="00ED6B1D"/>
    <w:rsid w:val="00ED6D97"/>
    <w:rsid w:val="00ED6FF9"/>
    <w:rsid w:val="00ED7CA6"/>
    <w:rsid w:val="00EE006B"/>
    <w:rsid w:val="00EE0E52"/>
    <w:rsid w:val="00EE1A71"/>
    <w:rsid w:val="00EE1B3B"/>
    <w:rsid w:val="00EE1FD7"/>
    <w:rsid w:val="00EE27CC"/>
    <w:rsid w:val="00EE2A6F"/>
    <w:rsid w:val="00EE2B4B"/>
    <w:rsid w:val="00EE2CF7"/>
    <w:rsid w:val="00EE3152"/>
    <w:rsid w:val="00EE3566"/>
    <w:rsid w:val="00EE46AB"/>
    <w:rsid w:val="00EE4E30"/>
    <w:rsid w:val="00EE5CB5"/>
    <w:rsid w:val="00EE7CDC"/>
    <w:rsid w:val="00EF33FC"/>
    <w:rsid w:val="00EF3481"/>
    <w:rsid w:val="00EF4A5F"/>
    <w:rsid w:val="00EF4B3D"/>
    <w:rsid w:val="00EF526A"/>
    <w:rsid w:val="00EF5FAA"/>
    <w:rsid w:val="00EF6673"/>
    <w:rsid w:val="00F01419"/>
    <w:rsid w:val="00F0167E"/>
    <w:rsid w:val="00F016A1"/>
    <w:rsid w:val="00F02B4E"/>
    <w:rsid w:val="00F03248"/>
    <w:rsid w:val="00F039C3"/>
    <w:rsid w:val="00F0402C"/>
    <w:rsid w:val="00F0588E"/>
    <w:rsid w:val="00F06CC0"/>
    <w:rsid w:val="00F10C55"/>
    <w:rsid w:val="00F11D8A"/>
    <w:rsid w:val="00F12208"/>
    <w:rsid w:val="00F122FA"/>
    <w:rsid w:val="00F12F6E"/>
    <w:rsid w:val="00F13732"/>
    <w:rsid w:val="00F1387F"/>
    <w:rsid w:val="00F13C99"/>
    <w:rsid w:val="00F14590"/>
    <w:rsid w:val="00F14A22"/>
    <w:rsid w:val="00F15FFC"/>
    <w:rsid w:val="00F1628C"/>
    <w:rsid w:val="00F1645D"/>
    <w:rsid w:val="00F1780C"/>
    <w:rsid w:val="00F17EAC"/>
    <w:rsid w:val="00F2059B"/>
    <w:rsid w:val="00F22928"/>
    <w:rsid w:val="00F23E36"/>
    <w:rsid w:val="00F245DD"/>
    <w:rsid w:val="00F271A3"/>
    <w:rsid w:val="00F27A1C"/>
    <w:rsid w:val="00F27DBF"/>
    <w:rsid w:val="00F30352"/>
    <w:rsid w:val="00F311C3"/>
    <w:rsid w:val="00F31BA3"/>
    <w:rsid w:val="00F33926"/>
    <w:rsid w:val="00F33F1B"/>
    <w:rsid w:val="00F344C0"/>
    <w:rsid w:val="00F35A15"/>
    <w:rsid w:val="00F3736E"/>
    <w:rsid w:val="00F375D1"/>
    <w:rsid w:val="00F37E03"/>
    <w:rsid w:val="00F37E3D"/>
    <w:rsid w:val="00F37E45"/>
    <w:rsid w:val="00F37F00"/>
    <w:rsid w:val="00F40B0C"/>
    <w:rsid w:val="00F413A8"/>
    <w:rsid w:val="00F41726"/>
    <w:rsid w:val="00F42178"/>
    <w:rsid w:val="00F42745"/>
    <w:rsid w:val="00F42FE9"/>
    <w:rsid w:val="00F44106"/>
    <w:rsid w:val="00F44959"/>
    <w:rsid w:val="00F452C6"/>
    <w:rsid w:val="00F4733D"/>
    <w:rsid w:val="00F4769C"/>
    <w:rsid w:val="00F508C0"/>
    <w:rsid w:val="00F5157F"/>
    <w:rsid w:val="00F51931"/>
    <w:rsid w:val="00F520A9"/>
    <w:rsid w:val="00F523E8"/>
    <w:rsid w:val="00F52739"/>
    <w:rsid w:val="00F52C4C"/>
    <w:rsid w:val="00F53C17"/>
    <w:rsid w:val="00F53E33"/>
    <w:rsid w:val="00F54D2C"/>
    <w:rsid w:val="00F562E9"/>
    <w:rsid w:val="00F56EAE"/>
    <w:rsid w:val="00F57457"/>
    <w:rsid w:val="00F57E6F"/>
    <w:rsid w:val="00F57FD4"/>
    <w:rsid w:val="00F60A16"/>
    <w:rsid w:val="00F61826"/>
    <w:rsid w:val="00F63536"/>
    <w:rsid w:val="00F63B0B"/>
    <w:rsid w:val="00F63E81"/>
    <w:rsid w:val="00F64EE8"/>
    <w:rsid w:val="00F659FC"/>
    <w:rsid w:val="00F663D3"/>
    <w:rsid w:val="00F6760A"/>
    <w:rsid w:val="00F67E76"/>
    <w:rsid w:val="00F71715"/>
    <w:rsid w:val="00F71F75"/>
    <w:rsid w:val="00F72033"/>
    <w:rsid w:val="00F72716"/>
    <w:rsid w:val="00F73039"/>
    <w:rsid w:val="00F73D54"/>
    <w:rsid w:val="00F73F64"/>
    <w:rsid w:val="00F7449D"/>
    <w:rsid w:val="00F7489C"/>
    <w:rsid w:val="00F749AA"/>
    <w:rsid w:val="00F75049"/>
    <w:rsid w:val="00F75064"/>
    <w:rsid w:val="00F7514F"/>
    <w:rsid w:val="00F75FC9"/>
    <w:rsid w:val="00F7656E"/>
    <w:rsid w:val="00F76612"/>
    <w:rsid w:val="00F76617"/>
    <w:rsid w:val="00F76FE9"/>
    <w:rsid w:val="00F7745A"/>
    <w:rsid w:val="00F800C8"/>
    <w:rsid w:val="00F814DD"/>
    <w:rsid w:val="00F814E7"/>
    <w:rsid w:val="00F824A9"/>
    <w:rsid w:val="00F8261A"/>
    <w:rsid w:val="00F828A7"/>
    <w:rsid w:val="00F83362"/>
    <w:rsid w:val="00F83AB8"/>
    <w:rsid w:val="00F8438D"/>
    <w:rsid w:val="00F8557D"/>
    <w:rsid w:val="00F86CF5"/>
    <w:rsid w:val="00F87411"/>
    <w:rsid w:val="00F90F18"/>
    <w:rsid w:val="00F912AA"/>
    <w:rsid w:val="00F93170"/>
    <w:rsid w:val="00F9322C"/>
    <w:rsid w:val="00F9366B"/>
    <w:rsid w:val="00F9376F"/>
    <w:rsid w:val="00F93B9A"/>
    <w:rsid w:val="00F948BE"/>
    <w:rsid w:val="00F96000"/>
    <w:rsid w:val="00F9674C"/>
    <w:rsid w:val="00F97D8A"/>
    <w:rsid w:val="00FA00A6"/>
    <w:rsid w:val="00FA0701"/>
    <w:rsid w:val="00FA086B"/>
    <w:rsid w:val="00FA330E"/>
    <w:rsid w:val="00FA3731"/>
    <w:rsid w:val="00FA3D05"/>
    <w:rsid w:val="00FA4C13"/>
    <w:rsid w:val="00FA4D7A"/>
    <w:rsid w:val="00FA556B"/>
    <w:rsid w:val="00FA71D2"/>
    <w:rsid w:val="00FA7294"/>
    <w:rsid w:val="00FA7CFC"/>
    <w:rsid w:val="00FB0535"/>
    <w:rsid w:val="00FB1B5F"/>
    <w:rsid w:val="00FB1F2F"/>
    <w:rsid w:val="00FB2C11"/>
    <w:rsid w:val="00FB3FC2"/>
    <w:rsid w:val="00FB500F"/>
    <w:rsid w:val="00FB57C6"/>
    <w:rsid w:val="00FB58B6"/>
    <w:rsid w:val="00FB6BAE"/>
    <w:rsid w:val="00FB7143"/>
    <w:rsid w:val="00FC01E2"/>
    <w:rsid w:val="00FC023E"/>
    <w:rsid w:val="00FC140D"/>
    <w:rsid w:val="00FC1AAD"/>
    <w:rsid w:val="00FC2312"/>
    <w:rsid w:val="00FC28FD"/>
    <w:rsid w:val="00FC3039"/>
    <w:rsid w:val="00FC305E"/>
    <w:rsid w:val="00FC3683"/>
    <w:rsid w:val="00FC401F"/>
    <w:rsid w:val="00FC46AD"/>
    <w:rsid w:val="00FC4D7A"/>
    <w:rsid w:val="00FC4E49"/>
    <w:rsid w:val="00FC5347"/>
    <w:rsid w:val="00FC5FD4"/>
    <w:rsid w:val="00FC6ABB"/>
    <w:rsid w:val="00FC6FCD"/>
    <w:rsid w:val="00FC7A3A"/>
    <w:rsid w:val="00FD01E0"/>
    <w:rsid w:val="00FD09C8"/>
    <w:rsid w:val="00FD3356"/>
    <w:rsid w:val="00FD3572"/>
    <w:rsid w:val="00FD3BCF"/>
    <w:rsid w:val="00FD4D0E"/>
    <w:rsid w:val="00FD4D94"/>
    <w:rsid w:val="00FD5DD2"/>
    <w:rsid w:val="00FD7184"/>
    <w:rsid w:val="00FD7320"/>
    <w:rsid w:val="00FD78E5"/>
    <w:rsid w:val="00FD7B38"/>
    <w:rsid w:val="00FD7C09"/>
    <w:rsid w:val="00FD7CBD"/>
    <w:rsid w:val="00FE04C9"/>
    <w:rsid w:val="00FE1426"/>
    <w:rsid w:val="00FE2097"/>
    <w:rsid w:val="00FE299A"/>
    <w:rsid w:val="00FE2A53"/>
    <w:rsid w:val="00FE2EF7"/>
    <w:rsid w:val="00FE3035"/>
    <w:rsid w:val="00FE3447"/>
    <w:rsid w:val="00FE34E9"/>
    <w:rsid w:val="00FE3D9B"/>
    <w:rsid w:val="00FE5563"/>
    <w:rsid w:val="00FE575C"/>
    <w:rsid w:val="00FE5971"/>
    <w:rsid w:val="00FE63A1"/>
    <w:rsid w:val="00FE6A5B"/>
    <w:rsid w:val="00FF00B9"/>
    <w:rsid w:val="00FF01C4"/>
    <w:rsid w:val="00FF0949"/>
    <w:rsid w:val="00FF1660"/>
    <w:rsid w:val="00FF2317"/>
    <w:rsid w:val="00FF338B"/>
    <w:rsid w:val="00FF3395"/>
    <w:rsid w:val="00FF33A1"/>
    <w:rsid w:val="00FF355A"/>
    <w:rsid w:val="00FF3843"/>
    <w:rsid w:val="00FF3AA2"/>
    <w:rsid w:val="00FF3E47"/>
    <w:rsid w:val="00FF3EBA"/>
    <w:rsid w:val="00FF485E"/>
    <w:rsid w:val="00FF55D2"/>
    <w:rsid w:val="00FF57DA"/>
    <w:rsid w:val="00FF5C6A"/>
    <w:rsid w:val="00FF60CD"/>
    <w:rsid w:val="00FF6C58"/>
    <w:rsid w:val="00FF6D70"/>
    <w:rsid w:val="00FF7235"/>
    <w:rsid w:val="0424ED5B"/>
    <w:rsid w:val="0CC19588"/>
    <w:rsid w:val="0D2D1EB4"/>
    <w:rsid w:val="0DECF3B9"/>
    <w:rsid w:val="11CD88E1"/>
    <w:rsid w:val="1D6E8BE9"/>
    <w:rsid w:val="1E495950"/>
    <w:rsid w:val="1F445C26"/>
    <w:rsid w:val="1F6C3283"/>
    <w:rsid w:val="206DAA0E"/>
    <w:rsid w:val="29489749"/>
    <w:rsid w:val="3516EB4F"/>
    <w:rsid w:val="363D2CD6"/>
    <w:rsid w:val="3B9CA495"/>
    <w:rsid w:val="4A601CD2"/>
    <w:rsid w:val="4D78E60C"/>
    <w:rsid w:val="569BCEC1"/>
    <w:rsid w:val="57069FF5"/>
    <w:rsid w:val="5A3E40B7"/>
    <w:rsid w:val="6358F8BA"/>
    <w:rsid w:val="64C713A1"/>
    <w:rsid w:val="6CAEFB77"/>
    <w:rsid w:val="71A8AB86"/>
    <w:rsid w:val="7A9C1713"/>
    <w:rsid w:val="7BBB2949"/>
    <w:rsid w:val="7C38E5D4"/>
    <w:rsid w:val="7DB55564"/>
    <w:rsid w:val="7EA5BA7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79EFB8"/>
  <w15:docId w15:val="{64732329-0F72-DF4F-AB26-093ABAF22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C21"/>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0F6D7D"/>
    <w:pPr>
      <w:keepNext/>
      <w:pageBreakBefore/>
      <w:numPr>
        <w:numId w:val="2"/>
      </w:numPr>
      <w:spacing w:before="0" w:after="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F97D8A"/>
    <w:pPr>
      <w:keepNext/>
      <w:numPr>
        <w:ilvl w:val="1"/>
        <w:numId w:val="2"/>
      </w:numPr>
      <w:spacing w:before="240"/>
      <w:ind w:left="567" w:hanging="567"/>
      <w:jc w:val="left"/>
      <w:outlineLvl w:val="1"/>
    </w:pPr>
    <w:rPr>
      <w:rFonts w:cs="Arial"/>
      <w:b/>
      <w:bCs/>
      <w:iCs/>
      <w:sz w:val="20"/>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C557C5"/>
    <w:pPr>
      <w:keepNext/>
      <w:numPr>
        <w:ilvl w:val="2"/>
        <w:numId w:val="2"/>
      </w:numPr>
      <w:spacing w:before="240"/>
      <w:outlineLvl w:val="2"/>
    </w:pPr>
    <w:rPr>
      <w:rFonts w:cs="Arial"/>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B76F7C"/>
    <w:pPr>
      <w:tabs>
        <w:tab w:val="left" w:pos="737"/>
        <w:tab w:val="right" w:leader="dot" w:pos="9629"/>
      </w:tabs>
      <w:spacing w:before="240"/>
      <w:ind w:left="737" w:hanging="737"/>
      <w:jc w:val="left"/>
    </w:pPr>
    <w:rPr>
      <w:rFonts w:cs="Arial"/>
      <w:b/>
      <w:bCs/>
      <w:noProof/>
      <w:color w:val="BFBFBF" w:themeColor="background1" w:themeShade="BF"/>
    </w:rPr>
  </w:style>
  <w:style w:type="paragraph" w:styleId="TOC2">
    <w:name w:val="toc 2"/>
    <w:basedOn w:val="Normal"/>
    <w:next w:val="Normal"/>
    <w:autoRedefine/>
    <w:uiPriority w:val="39"/>
    <w:qFormat/>
    <w:locked/>
    <w:rsid w:val="00B34EFE"/>
    <w:pPr>
      <w:tabs>
        <w:tab w:val="left" w:pos="737"/>
        <w:tab w:val="right" w:leader="dot" w:pos="9629"/>
      </w:tabs>
      <w:spacing w:before="80" w:after="80"/>
      <w:ind w:left="737" w:hanging="737"/>
      <w:jc w:val="left"/>
    </w:pPr>
    <w:rPr>
      <w:bCs/>
      <w:noProof/>
      <w:color w:val="BFBFBF" w:themeColor="background1" w:themeShade="BF"/>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qFormat/>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F97D8A"/>
    <w:rPr>
      <w:rFonts w:ascii="Georgia" w:hAnsi="Georgia" w:cs="Arial"/>
      <w:b/>
      <w:bCs/>
      <w:iCs/>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C557C5"/>
    <w:rPr>
      <w:rFonts w:ascii="Georgia" w:hAnsi="Georgia" w:cs="Arial"/>
      <w:sz w:val="24"/>
      <w:szCs w:val="24"/>
      <w:lang w:eastAsia="en-US"/>
    </w:rPr>
  </w:style>
  <w:style w:type="character" w:customStyle="1" w:styleId="Heading1Char">
    <w:name w:val="Heading 1 Char"/>
    <w:aliases w:val="Livello 1 Char,ITT t1 Char,PA Chapter Char,TE Char,Level 1 Char,h1 Char"/>
    <w:link w:val="Heading1"/>
    <w:rsid w:val="000F6D7D"/>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i/>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spacing w:after="40"/>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numPr>
        <w:numId w:val="13"/>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C910A0"/>
    <w:pPr>
      <w:spacing w:after="240"/>
      <w:jc w:val="center"/>
    </w:pPr>
    <w:rPr>
      <w:b/>
    </w:rPr>
  </w:style>
  <w:style w:type="character" w:customStyle="1" w:styleId="BoldCentredChar">
    <w:name w:val="Bold Centred Char"/>
    <w:basedOn w:val="BodytextJustifiedChar"/>
    <w:link w:val="BoldCentred"/>
    <w:rsid w:val="00C910A0"/>
    <w:rPr>
      <w:rFonts w:ascii="Georgia" w:hAnsi="Georgia"/>
      <w:b/>
      <w:sz w:val="24"/>
      <w:lang w:val="en-GB" w:eastAsia="en-US"/>
    </w:rPr>
  </w:style>
  <w:style w:type="paragraph" w:customStyle="1" w:styleId="InfoList">
    <w:name w:val="Info List"/>
    <w:basedOn w:val="Info"/>
    <w:link w:val="InfoListChar"/>
    <w:qFormat/>
    <w:rsid w:val="00C910A0"/>
    <w:pPr>
      <w:numPr>
        <w:numId w:val="24"/>
      </w:numPr>
      <w:spacing w:before="40"/>
      <w:ind w:left="851" w:hanging="284"/>
      <w:jc w:val="left"/>
    </w:pPr>
  </w:style>
  <w:style w:type="character" w:customStyle="1" w:styleId="InfoListChar">
    <w:name w:val="Info List Char"/>
    <w:basedOn w:val="InfoChar"/>
    <w:link w:val="InfoList"/>
    <w:rsid w:val="00C910A0"/>
    <w:rPr>
      <w:rFonts w:ascii="Georgia" w:hAnsi="Georgia"/>
      <w:i/>
      <w:color w:val="0070C0"/>
      <w:szCs w:val="24"/>
      <w:lang w:eastAsia="en-US"/>
    </w:rPr>
  </w:style>
  <w:style w:type="table" w:customStyle="1" w:styleId="TableGrid1">
    <w:name w:val="Table Grid1"/>
    <w:basedOn w:val="TableNormal"/>
    <w:next w:val="TableGrid"/>
    <w:rsid w:val="000870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61281F"/>
    <w:rPr>
      <w:rFonts w:ascii="Times New Roman" w:hAnsi="Times New Roman"/>
    </w:rPr>
  </w:style>
  <w:style w:type="paragraph" w:customStyle="1" w:styleId="DataLabel">
    <w:name w:val="Data Label"/>
    <w:link w:val="DataLabelChar"/>
    <w:uiPriority w:val="19"/>
    <w:qFormat/>
    <w:rsid w:val="000A4418"/>
    <w:pPr>
      <w:tabs>
        <w:tab w:val="left" w:pos="3960"/>
        <w:tab w:val="left" w:pos="4860"/>
        <w:tab w:val="left" w:pos="6840"/>
      </w:tabs>
      <w:spacing w:line="240" w:lineRule="exact"/>
    </w:pPr>
    <w:rPr>
      <w:rFonts w:ascii="Georgia" w:hAnsi="Georgia" w:cs="Georgia"/>
      <w:b/>
      <w:color w:val="211E1E"/>
      <w:sz w:val="18"/>
      <w:szCs w:val="18"/>
      <w:lang w:eastAsia="it-IT"/>
    </w:rPr>
  </w:style>
  <w:style w:type="character" w:customStyle="1" w:styleId="DataLabelChar">
    <w:name w:val="Data Label Char"/>
    <w:basedOn w:val="DefaultParagraphFont"/>
    <w:link w:val="DataLabel"/>
    <w:uiPriority w:val="19"/>
    <w:rsid w:val="000A4418"/>
    <w:rPr>
      <w:rFonts w:ascii="Georgia" w:hAnsi="Georgia" w:cs="Georgia"/>
      <w:b/>
      <w:color w:val="211E1E"/>
      <w:sz w:val="18"/>
      <w:szCs w:val="18"/>
      <w:lang w:eastAsia="it-IT"/>
    </w:rPr>
  </w:style>
  <w:style w:type="character" w:styleId="HTMLSample">
    <w:name w:val="HTML Sample"/>
    <w:basedOn w:val="DefaultParagraphFont"/>
    <w:semiHidden/>
    <w:unhideWhenUsed/>
    <w:rsid w:val="00483BC3"/>
    <w:rPr>
      <w:rFonts w:ascii="Consolas" w:hAnsi="Consolas" w:cs="Consolas"/>
      <w:sz w:val="24"/>
      <w:szCs w:val="24"/>
    </w:rPr>
  </w:style>
  <w:style w:type="character" w:styleId="Mention">
    <w:name w:val="Mention"/>
    <w:basedOn w:val="DefaultParagraphFont"/>
    <w:uiPriority w:val="99"/>
    <w:unhideWhenUsed/>
    <w:rsid w:val="00684030"/>
    <w:rPr>
      <w:color w:val="2B579A"/>
      <w:shd w:val="clear" w:color="auto" w:fill="E1DFDD"/>
    </w:rPr>
  </w:style>
  <w:style w:type="character" w:styleId="UnresolvedMention">
    <w:name w:val="Unresolved Mention"/>
    <w:basedOn w:val="DefaultParagraphFont"/>
    <w:uiPriority w:val="99"/>
    <w:semiHidden/>
    <w:unhideWhenUsed/>
    <w:rsid w:val="00183A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166527224">
      <w:bodyDiv w:val="1"/>
      <w:marLeft w:val="0"/>
      <w:marRight w:val="0"/>
      <w:marTop w:val="0"/>
      <w:marBottom w:val="0"/>
      <w:divBdr>
        <w:top w:val="none" w:sz="0" w:space="0" w:color="auto"/>
        <w:left w:val="none" w:sz="0" w:space="0" w:color="auto"/>
        <w:bottom w:val="none" w:sz="0" w:space="0" w:color="auto"/>
        <w:right w:val="none" w:sz="0" w:space="0" w:color="auto"/>
      </w:divBdr>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330646540">
      <w:bodyDiv w:val="1"/>
      <w:marLeft w:val="0"/>
      <w:marRight w:val="0"/>
      <w:marTop w:val="0"/>
      <w:marBottom w:val="0"/>
      <w:divBdr>
        <w:top w:val="none" w:sz="0" w:space="0" w:color="auto"/>
        <w:left w:val="none" w:sz="0" w:space="0" w:color="auto"/>
        <w:bottom w:val="none" w:sz="0" w:space="0" w:color="auto"/>
        <w:right w:val="none" w:sz="0" w:space="0" w:color="auto"/>
      </w:divBdr>
      <w:divsChild>
        <w:div w:id="194658139">
          <w:marLeft w:val="0"/>
          <w:marRight w:val="0"/>
          <w:marTop w:val="0"/>
          <w:marBottom w:val="0"/>
          <w:divBdr>
            <w:top w:val="none" w:sz="0" w:space="0" w:color="auto"/>
            <w:left w:val="none" w:sz="0" w:space="0" w:color="auto"/>
            <w:bottom w:val="none" w:sz="0" w:space="0" w:color="auto"/>
            <w:right w:val="none" w:sz="0" w:space="0" w:color="auto"/>
          </w:divBdr>
          <w:divsChild>
            <w:div w:id="276789817">
              <w:marLeft w:val="0"/>
              <w:marRight w:val="0"/>
              <w:marTop w:val="0"/>
              <w:marBottom w:val="0"/>
              <w:divBdr>
                <w:top w:val="none" w:sz="0" w:space="0" w:color="auto"/>
                <w:left w:val="none" w:sz="0" w:space="0" w:color="auto"/>
                <w:bottom w:val="none" w:sz="0" w:space="0" w:color="auto"/>
                <w:right w:val="none" w:sz="0" w:space="0" w:color="auto"/>
              </w:divBdr>
              <w:divsChild>
                <w:div w:id="1696728268">
                  <w:marLeft w:val="0"/>
                  <w:marRight w:val="0"/>
                  <w:marTop w:val="0"/>
                  <w:marBottom w:val="0"/>
                  <w:divBdr>
                    <w:top w:val="none" w:sz="0" w:space="0" w:color="auto"/>
                    <w:left w:val="none" w:sz="0" w:space="0" w:color="auto"/>
                    <w:bottom w:val="none" w:sz="0" w:space="0" w:color="auto"/>
                    <w:right w:val="none" w:sz="0" w:space="0" w:color="auto"/>
                  </w:divBdr>
                  <w:divsChild>
                    <w:div w:id="1451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08954531">
      <w:bodyDiv w:val="1"/>
      <w:marLeft w:val="0"/>
      <w:marRight w:val="0"/>
      <w:marTop w:val="0"/>
      <w:marBottom w:val="0"/>
      <w:divBdr>
        <w:top w:val="none" w:sz="0" w:space="0" w:color="auto"/>
        <w:left w:val="none" w:sz="0" w:space="0" w:color="auto"/>
        <w:bottom w:val="none" w:sz="0" w:space="0" w:color="auto"/>
        <w:right w:val="none" w:sz="0" w:space="0" w:color="auto"/>
      </w:divBdr>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34064341">
      <w:bodyDiv w:val="1"/>
      <w:marLeft w:val="0"/>
      <w:marRight w:val="0"/>
      <w:marTop w:val="0"/>
      <w:marBottom w:val="0"/>
      <w:divBdr>
        <w:top w:val="none" w:sz="0" w:space="0" w:color="auto"/>
        <w:left w:val="none" w:sz="0" w:space="0" w:color="auto"/>
        <w:bottom w:val="none" w:sz="0" w:space="0" w:color="auto"/>
        <w:right w:val="none" w:sz="0" w:space="0" w:color="auto"/>
      </w:divBdr>
    </w:div>
    <w:div w:id="1379666847">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967663798">
      <w:bodyDiv w:val="1"/>
      <w:marLeft w:val="0"/>
      <w:marRight w:val="0"/>
      <w:marTop w:val="0"/>
      <w:marBottom w:val="0"/>
      <w:divBdr>
        <w:top w:val="none" w:sz="0" w:space="0" w:color="auto"/>
        <w:left w:val="none" w:sz="0" w:space="0" w:color="auto"/>
        <w:bottom w:val="none" w:sz="0" w:space="0" w:color="auto"/>
        <w:right w:val="none" w:sz="0" w:space="0" w:color="auto"/>
      </w:divBdr>
      <w:divsChild>
        <w:div w:id="463935509">
          <w:marLeft w:val="0"/>
          <w:marRight w:val="0"/>
          <w:marTop w:val="0"/>
          <w:marBottom w:val="0"/>
          <w:divBdr>
            <w:top w:val="none" w:sz="0" w:space="0" w:color="auto"/>
            <w:left w:val="none" w:sz="0" w:space="0" w:color="auto"/>
            <w:bottom w:val="none" w:sz="0" w:space="0" w:color="auto"/>
            <w:right w:val="none" w:sz="0" w:space="0" w:color="auto"/>
          </w:divBdr>
          <w:divsChild>
            <w:div w:id="1836191596">
              <w:marLeft w:val="0"/>
              <w:marRight w:val="0"/>
              <w:marTop w:val="0"/>
              <w:marBottom w:val="0"/>
              <w:divBdr>
                <w:top w:val="none" w:sz="0" w:space="0" w:color="auto"/>
                <w:left w:val="none" w:sz="0" w:space="0" w:color="auto"/>
                <w:bottom w:val="none" w:sz="0" w:space="0" w:color="auto"/>
                <w:right w:val="none" w:sz="0" w:space="0" w:color="auto"/>
              </w:divBdr>
              <w:divsChild>
                <w:div w:id="625812906">
                  <w:marLeft w:val="0"/>
                  <w:marRight w:val="0"/>
                  <w:marTop w:val="0"/>
                  <w:marBottom w:val="0"/>
                  <w:divBdr>
                    <w:top w:val="none" w:sz="0" w:space="0" w:color="auto"/>
                    <w:left w:val="none" w:sz="0" w:space="0" w:color="auto"/>
                    <w:bottom w:val="none" w:sz="0" w:space="0" w:color="auto"/>
                    <w:right w:val="none" w:sz="0" w:space="0" w:color="auto"/>
                  </w:divBdr>
                  <w:divsChild>
                    <w:div w:id="1298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rtes.esa.int/document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o%20serva\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C0A73050E5C842BA134120A8F57D9B" ma:contentTypeVersion="5" ma:contentTypeDescription="Create a new document." ma:contentTypeScope="" ma:versionID="55bbee1f995a0632ca9307df37a2490a">
  <xsd:schema xmlns:xsd="http://www.w3.org/2001/XMLSchema" xmlns:xs="http://www.w3.org/2001/XMLSchema" xmlns:p="http://schemas.microsoft.com/office/2006/metadata/properties" xmlns:ns2="c575909d-6e22-4d9a-a007-744eec904489" xmlns:ns3="ee875653-62e6-4f34-aa39-48a3b63e0a75" targetNamespace="http://schemas.microsoft.com/office/2006/metadata/properties" ma:root="true" ma:fieldsID="a316a62589f155d7baef7303bc36967c" ns2:_="" ns3:_="">
    <xsd:import namespace="c575909d-6e22-4d9a-a007-744eec904489"/>
    <xsd:import namespace="ee875653-62e6-4f34-aa39-48a3b63e0a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5909d-6e22-4d9a-a007-744eec904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75653-62e6-4f34-aa39-48a3b63e0a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A3DD15-A4B9-4018-A71F-0DC72CBAF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5909d-6e22-4d9a-a007-744eec904489"/>
    <ds:schemaRef ds:uri="ee875653-62e6-4f34-aa39-48a3b63e0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4.xml><?xml version="1.0" encoding="utf-8"?>
<ds:datastoreItem xmlns:ds="http://schemas.openxmlformats.org/officeDocument/2006/customXml" ds:itemID="{BCD49341-28CB-44CA-9229-5841D0F45D47}">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12</Pages>
  <Words>2119</Words>
  <Characters>12079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Product Development Plan Template</vt:lpstr>
    </vt:vector>
  </TitlesOfParts>
  <Manager>TIA-T</Manager>
  <Company>ESA</Company>
  <LinksUpToDate>false</LinksUpToDate>
  <CharactersWithSpaces>14170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Development Plan Template</dc:title>
  <dc:subject> </dc:subject>
  <dc:creator>ARTES C&amp;G Programme Office</dc:creator>
  <cp:keywords/>
  <dc:description/>
  <cp:lastModifiedBy>Gemma Lavender</cp:lastModifiedBy>
  <cp:revision>2</cp:revision>
  <cp:lastPrinted>2019-11-25T18:01:00Z</cp:lastPrinted>
  <dcterms:created xsi:type="dcterms:W3CDTF">2024-05-13T21:18:00Z</dcterms:created>
  <dcterms:modified xsi:type="dcterms:W3CDTF">2024-05-13T21:18:00Z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ARTES C&amp;G Proposal Template - Part 3A Requirements</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TIA-T</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3, Part 3B</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0x01010020C0A73050E5C842BA134120A8F57D9B</vt:lpwstr>
  </property>
  <property fmtid="{D5CDD505-2E9C-101B-9397-08002B2CF9AE}" pid="28" name="TemplateUrl">
    <vt:lpwstr/>
  </property>
  <property fmtid="{D5CDD505-2E9C-101B-9397-08002B2CF9AE}" pid="29" name="bmsSitename2">
    <vt:lpwstr>ESTEC</vt:lpwstr>
  </property>
  <property fmtid="{D5CDD505-2E9C-101B-9397-08002B2CF9AE}" pid="30" name="Issue Date">
    <vt:filetime>2016-09-06T23:00:00Z</vt:filetime>
  </property>
  <property fmtid="{D5CDD505-2E9C-101B-9397-08002B2CF9AE}" pid="31" name="Revision">
    <vt:i4>0</vt:i4>
  </property>
  <property fmtid="{D5CDD505-2E9C-101B-9397-08002B2CF9AE}" pid="32" name="Issue">
    <vt:i4>1</vt:i4>
  </property>
  <property fmtid="{D5CDD505-2E9C-101B-9397-08002B2CF9AE}" pid="33" name="ESAVersion">
    <vt:lpwstr>Release: 5G  v1.4</vt:lpwstr>
  </property>
  <property fmtid="{D5CDD505-2E9C-101B-9397-08002B2CF9AE}" pid="34" name="Classification Caveat">
    <vt:lpwstr/>
  </property>
  <property fmtid="{D5CDD505-2E9C-101B-9397-08002B2CF9AE}" pid="35" name="CAVEAT_Separator">
    <vt:lpwstr> </vt:lpwstr>
  </property>
  <property fmtid="{D5CDD505-2E9C-101B-9397-08002B2CF9AE}" pid="36" name="Document Type Full">
    <vt:lpwstr>SOW</vt:lpwstr>
  </property>
  <property fmtid="{D5CDD505-2E9C-101B-9397-08002B2CF9AE}" pid="37" name="Document ID Value">
    <vt:lpwstr>PKKMWAM5UKCP-1496045046-521</vt:lpwstr>
  </property>
  <property fmtid="{D5CDD505-2E9C-101B-9397-08002B2CF9AE}" pid="38" name="_dlc_DocIdItemGuid">
    <vt:lpwstr>492e2c45-c539-44b4-8304-387580d860c8</vt:lpwstr>
  </property>
  <property fmtid="{D5CDD505-2E9C-101B-9397-08002B2CF9AE}" pid="39" name="MSIP_Label_3976fa30-1907-4356-8241-62ea5e1c0256_Enabled">
    <vt:lpwstr>true</vt:lpwstr>
  </property>
  <property fmtid="{D5CDD505-2E9C-101B-9397-08002B2CF9AE}" pid="40" name="MSIP_Label_3976fa30-1907-4356-8241-62ea5e1c0256_SetDate">
    <vt:lpwstr>2021-11-24T10:46:11Z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c6b81206-eb34-4c8b-bf62-a636e66785fc</vt:lpwstr>
  </property>
  <property fmtid="{D5CDD505-2E9C-101B-9397-08002B2CF9AE}" pid="45" name="MSIP_Label_3976fa30-1907-4356-8241-62ea5e1c0256_ContentBits">
    <vt:lpwstr>0</vt:lpwstr>
  </property>
</Properties>
</file>